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B2CFE" w:rsidRPr="007B2CFE" w:rsidTr="007B2CF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44" w:rsidRPr="00F90944" w:rsidRDefault="00F90944" w:rsidP="00F9094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F90944" w:rsidRPr="00F90944" w:rsidRDefault="00F90944" w:rsidP="00F9094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90944" w:rsidRPr="00F90944" w:rsidRDefault="00F90944" w:rsidP="00F9094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78»</w:t>
            </w:r>
          </w:p>
          <w:p w:rsidR="007B2CFE" w:rsidRPr="00412E07" w:rsidRDefault="00F90944" w:rsidP="00F90944">
            <w:pPr>
              <w:spacing w:before="3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 от «___»__________20___г.</w:t>
            </w:r>
            <w:r w:rsidR="007B2CFE" w:rsidRPr="0041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944" w:rsidRDefault="00F90944" w:rsidP="00F90944">
            <w:pPr>
              <w:pStyle w:val="msonormalbullet2gif"/>
              <w:tabs>
                <w:tab w:val="left" w:pos="2115"/>
              </w:tabs>
              <w:ind w:left="851"/>
              <w:contextualSpacing/>
              <w:rPr>
                <w:noProof/>
              </w:rPr>
            </w:pPr>
            <w:r>
              <w:rPr>
                <w:noProof/>
              </w:rPr>
              <w:t>Утверждено:</w:t>
            </w:r>
          </w:p>
          <w:p w:rsidR="00F90944" w:rsidRDefault="00F90944" w:rsidP="00F90944">
            <w:pPr>
              <w:pStyle w:val="msonormalbullet2gif"/>
              <w:tabs>
                <w:tab w:val="left" w:pos="2115"/>
              </w:tabs>
              <w:ind w:left="851"/>
              <w:contextualSpacing/>
              <w:rPr>
                <w:noProof/>
              </w:rPr>
            </w:pPr>
            <w:r>
              <w:rPr>
                <w:noProof/>
              </w:rPr>
              <w:t>Приказом заведующего</w:t>
            </w:r>
          </w:p>
          <w:p w:rsidR="00F90944" w:rsidRDefault="00F90944" w:rsidP="00F90944">
            <w:pPr>
              <w:pStyle w:val="msonormalbullet2gif"/>
              <w:tabs>
                <w:tab w:val="left" w:pos="2115"/>
              </w:tabs>
              <w:ind w:left="851"/>
              <w:contextualSpacing/>
              <w:rPr>
                <w:noProof/>
              </w:rPr>
            </w:pPr>
            <w:r>
              <w:rPr>
                <w:noProof/>
              </w:rPr>
              <w:t>МДОУ «Детский сад № 78»</w:t>
            </w:r>
          </w:p>
          <w:p w:rsidR="00F90944" w:rsidRDefault="00F90944" w:rsidP="00F90944">
            <w:pPr>
              <w:pStyle w:val="msonormalbullet2gif"/>
              <w:tabs>
                <w:tab w:val="left" w:pos="2115"/>
              </w:tabs>
              <w:ind w:left="851"/>
              <w:contextualSpacing/>
              <w:rPr>
                <w:noProof/>
              </w:rPr>
            </w:pPr>
            <w:r>
              <w:rPr>
                <w:noProof/>
              </w:rPr>
              <w:t>№ 103 от «28» декабря 2015г.</w:t>
            </w:r>
          </w:p>
          <w:p w:rsidR="00F90944" w:rsidRDefault="00F90944" w:rsidP="00F90944">
            <w:pPr>
              <w:pStyle w:val="msonormalbullet2gif"/>
              <w:tabs>
                <w:tab w:val="left" w:pos="2115"/>
              </w:tabs>
              <w:ind w:left="851"/>
              <w:contextualSpacing/>
              <w:rPr>
                <w:noProof/>
              </w:rPr>
            </w:pPr>
            <w:r>
              <w:rPr>
                <w:noProof/>
              </w:rPr>
              <w:t>_____________ Гусева Т.В.</w:t>
            </w:r>
          </w:p>
          <w:p w:rsidR="007B2CFE" w:rsidRPr="00412E07" w:rsidRDefault="007B2CFE" w:rsidP="007B2CFE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2CFE" w:rsidRPr="007B2CFE" w:rsidTr="007B2CFE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FE" w:rsidRPr="007B2CFE" w:rsidRDefault="007B2CFE" w:rsidP="007B2CFE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CFE" w:rsidRPr="007B2CFE" w:rsidRDefault="007B2CFE" w:rsidP="007B2CFE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2CFE" w:rsidRPr="00F60FE9" w:rsidRDefault="00F60FE9" w:rsidP="007B2CFE">
      <w:pPr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60FE9" w:rsidRPr="00F60FE9" w:rsidRDefault="00146638" w:rsidP="007B2CF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педагогическом совете </w:t>
      </w:r>
    </w:p>
    <w:p w:rsidR="00F60FE9" w:rsidRPr="00F60FE9" w:rsidRDefault="007B2CFE" w:rsidP="007B2CFE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0FE9"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дошкольного образовательного учреждения</w:t>
      </w:r>
      <w:r w:rsidR="00146638"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2CFE" w:rsidRPr="00F60FE9" w:rsidRDefault="00F90944" w:rsidP="007B2CFE">
      <w:pPr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="00146638"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</w:t>
      </w:r>
      <w:r w:rsidR="00F60FE9"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6638"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</w:t>
      </w: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B2CFE" w:rsidRPr="00412E07" w:rsidRDefault="007B2CFE" w:rsidP="007B2CFE">
      <w:pPr>
        <w:spacing w:before="3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7B2CFE" w:rsidRPr="00412E07" w:rsidRDefault="007B2CFE" w:rsidP="007B2CFE">
      <w:pPr>
        <w:spacing w:before="30" w:after="0" w:line="240" w:lineRule="auto"/>
        <w:ind w:hanging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12E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412E0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412E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положения.</w:t>
      </w:r>
    </w:p>
    <w:p w:rsidR="007B2CFE" w:rsidRPr="00F60FE9" w:rsidRDefault="00F60FE9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разработано  в соответствии с Законом Российской Федерации от 29.12.2012г. № 273 – ФЗ «Об образовании в Российской Федерации»</w:t>
      </w:r>
      <w:r w:rsidR="004A6EFF" w:rsidRPr="004A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ус</w:t>
      </w:r>
      <w:r w:rsidR="00146638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тавом муниципального 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образовательного учреж</w:t>
      </w:r>
      <w:r w:rsidR="00146638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</w:t>
      </w:r>
      <w:r w:rsidR="00F90944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146638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638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F90944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Учреждение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Педагогический совет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  в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1.3 Педагогический совет коллегиальный орган управления образоват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деятельностью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2 ст. 26 Закона)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1.4 Измен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 </w:t>
      </w:r>
      <w:proofErr w:type="gramStart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  в</w:t>
      </w:r>
      <w:proofErr w:type="gramEnd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вносятся  на педагогическом совете и утв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ерждаются заведующим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1.5 Каждый педа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гогический работник Учреждения с момента </w:t>
      </w:r>
      <w:proofErr w:type="gramStart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  Т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и до прекращения его действия является членом  педагогического совета.</w:t>
      </w:r>
    </w:p>
    <w:p w:rsidR="007B2CFE" w:rsidRPr="00F60FE9" w:rsidRDefault="00F60FE9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Срок данного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не ограничен. Положение действует до принятия нового.</w:t>
      </w:r>
    </w:p>
    <w:p w:rsidR="007B2CFE" w:rsidRPr="00F60FE9" w:rsidRDefault="007B2CFE" w:rsidP="007B2CFE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педагогического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Функциями педагогического совета являются: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образовательной деятельности в соответствии с законодательством об образовании иными нормативным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Российской Федерации, У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(ч.1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содержания образования (ч.2 ст.28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</w:t>
      </w:r>
      <w:proofErr w:type="gramStart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  работы</w:t>
      </w:r>
      <w:proofErr w:type="gramEnd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современных практик обучения и воспитания инновационного педагогического опыта (п. 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профессионального мастерства, развитие творческой активности педаг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работников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(п.22 ч.3 ст. 28 Закона)</w:t>
      </w:r>
    </w:p>
    <w:p w:rsidR="007B2CFE" w:rsidRPr="00F60FE9" w:rsidRDefault="007B2CFE" w:rsidP="007B2CFE">
      <w:pPr>
        <w:spacing w:before="30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CFE" w:rsidRPr="00F60FE9" w:rsidRDefault="007B2CFE" w:rsidP="007B2CFE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педагогического совета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Педагогический совет принимает: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локальные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  акты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нормы, регулирующие образовательные отношения (ч.1 ст. 30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локальные нормативные акты 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вопросам </w:t>
      </w:r>
      <w:proofErr w:type="gramStart"/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образовательной деятельности (п.1 ч.3ст. 28; ч. 2 ст. 30 Закона)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программы (п.6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программы педагогических работников (п. 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3.2 Педагогический совет организует: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обсуждение законов нормативно –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  документов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субъекта Российской Федерации  (п. 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</w:t>
      </w:r>
      <w:r w:rsidR="00146638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норма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акты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вопросам организации и осуществления образовательной деятельности (ч.1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образовательной программы (п. 6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образ</w:t>
      </w:r>
      <w:r w:rsidR="0039218C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овательную программу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(п.6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публичного доклада (п.22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по внесению дополнений, изменений в локаль</w:t>
      </w:r>
      <w:r w:rsid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нормативные акты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нормы, регулирующие образовательные отношения (ч.1 ст. 30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Педагогический совет рассматривает информацию: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  воспитанниками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образовательной программы в виде целевых ориентиров, представляющих собой  социально – нормативные  возрастные  характеристики  возможных достижений  ребенка  на этапе завершения  уровня  дошкольного образования (пп.11, 22 ч.3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  инновационной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(по всем видам инноваций) (п.22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использованию и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  методов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воспитания, образовательных технологий (п. 12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  педагогических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 здорового  и безопасного образа жизни (п.4 ч.1 ст. 48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создании необходимых условий для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  и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укрепления  здоровья, организации питания воспитанников (п.15 ч.3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оказании помощи родителям (законным представител</w:t>
      </w:r>
      <w:r w:rsidR="0029157F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воспитанников в вопросах охраны и укрепления  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здоровья,</w:t>
      </w:r>
      <w:r w:rsidR="0029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развития</w:t>
      </w:r>
      <w:r w:rsidR="00E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  способностей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необходимой коррекции  нарушений их развития (ч. 2 ст. 44 п. 22  ч.3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дополнительных образовательных услуг воспитанникам Учреждения (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п.22  ч.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ст. 28 Закона);</w:t>
      </w:r>
      <w:r w:rsidR="005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организации платных дополнительных услуг воспитанникам (п.22 ч. 3.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содействии деятельности общественных объединений родителей (законных пре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дставителей)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(п.19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представителей организаций и учреждений, 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взаимодействующих с Учреждением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раз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образования воспитанников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организации конкурсов педагогического мастерства (п. 22 ч. 4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повышении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  и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 педагогических работников, развитии их творческих инициатив (п.22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повышении педагогическими работниками своего профессионального уровня (п.7 ч. 1 ст. 48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ведении официального сай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Учреждения в сети «И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нтернет» (п.21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выполнении ранее принятых решений педагогического совета (п.22 ч. 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 ответственности педагогических работников за неисполнение или ненадлежащее исполнение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  на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обязанностей в порядке и 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которые установлены Федеральными Закона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(п. 22 ч. 3 ст. 28ч. 4 ст. 48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проведении оценки индивидуального развития воспитанников в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  педагогической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(мониторинга)  (п. 22 ч.3 ст. 28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результатах осуществления внутреннего текущего контроля, характеризующих оценку эффект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педагогических действий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22 ч. 3 ст. 28 Закона);</w:t>
      </w:r>
    </w:p>
    <w:p w:rsidR="007B2CFE" w:rsidRPr="00F60FE9" w:rsidRDefault="007B2CFE" w:rsidP="00E1292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управления педагогическим советом.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работе педагогического совета могут принимать участие: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персонал;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(законные п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редставители)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с  момента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об образовании </w:t>
      </w:r>
      <w:r w:rsidR="0070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прекращения образовательных отношений (ч. 1 ст. 54; п. 4 ч. 3 ст. 44; ст. 61 Закона);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 общественных организаций у</w:t>
      </w:r>
      <w:r w:rsidR="00565A5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взаимодействующих с У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по вопро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развития и образования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Лица, приглашенные на педагогический совет, пользуются правом совещательного голоса.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Председателем педагогичес</w:t>
      </w:r>
      <w:r w:rsidR="0039218C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является заведующий Учреждения</w:t>
      </w:r>
      <w:r w:rsidR="0039218C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E07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выполнение решений педагогического совета;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повестку для педагогического совета;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заседания педагогического совета;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педагогических работников, медицинский персонал, членов всех органов управления учреждением о предстоя</w:t>
      </w:r>
      <w:r w:rsidR="0039218C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заседании не менее чем за 15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его проведения;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 4 Педагогический совет избирает секретаря сроком на один учебный год;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Педагогический совет работает по плану, составляющему часть г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одового плана работы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Педагогический совет созывается не реже трех раз в учебный год в соответствии с определенными на данный 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задачами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 могут созываться внеочередные заседания педагогического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</w:t>
      </w:r>
      <w:r w:rsidR="0039218C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412E07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У</w:t>
      </w:r>
      <w:r w:rsidR="009C37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Учреждения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 всеми членами педагогического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по выполнению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Заведующий в случае несогласия с </w:t>
      </w:r>
      <w:proofErr w:type="gramStart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  педагогического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приостанавливает выполнение решения, извещает об этом Учредителя, представители которого рассматривают в установленный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7B2CFE" w:rsidRPr="00F60FE9" w:rsidRDefault="007B2CFE" w:rsidP="007B2CFE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ответственность педагогического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5.1 Педагогический совет имеет право: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Учреждением;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другими</w:t>
      </w:r>
      <w:r w:rsidR="00412E07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gramStart"/>
      <w:r w:rsidR="00412E07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412E07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организациями, учреждениями;</w:t>
      </w:r>
    </w:p>
    <w:p w:rsidR="00412E07" w:rsidRPr="00F60FE9" w:rsidRDefault="00412E07" w:rsidP="007B2C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60FE9">
        <w:rPr>
          <w:rFonts w:ascii="Times New Roman" w:hAnsi="Times New Roman" w:cs="Times New Roman"/>
          <w:sz w:val="28"/>
          <w:szCs w:val="28"/>
        </w:rPr>
        <w:t xml:space="preserve">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</w:t>
      </w:r>
      <w:proofErr w:type="gramStart"/>
      <w:r w:rsidRPr="00F60FE9">
        <w:rPr>
          <w:rFonts w:ascii="Times New Roman" w:hAnsi="Times New Roman" w:cs="Times New Roman"/>
          <w:sz w:val="28"/>
          <w:szCs w:val="28"/>
        </w:rPr>
        <w:t>педагогическом  совете</w:t>
      </w:r>
      <w:proofErr w:type="gramEnd"/>
      <w:r w:rsidRPr="00F60FE9">
        <w:rPr>
          <w:rFonts w:ascii="Times New Roman" w:hAnsi="Times New Roman" w:cs="Times New Roman"/>
          <w:sz w:val="28"/>
          <w:szCs w:val="28"/>
        </w:rPr>
        <w:t>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потребовать обсуждения педагогическим советом любого вопроса, касающегося образовательной деятельности;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Педагогический совет несет ответственность: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7B2CFE" w:rsidRPr="00F60FE9" w:rsidRDefault="007B2CFE" w:rsidP="007B2CFE">
      <w:pPr>
        <w:spacing w:after="0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Делопроизводство</w:t>
      </w:r>
    </w:p>
    <w:p w:rsidR="007B2CFE" w:rsidRPr="00F60FE9" w:rsidRDefault="009C376A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 Заседания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оформляются протоколом. В протоколе фиксируется ход обс</w:t>
      </w:r>
      <w:r w:rsidR="00E1292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уждения вопросов, выносимых на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совет, предложения и замечания членов, приглашенных лиц. Протоколы подписываю</w:t>
      </w:r>
      <w:r w:rsidR="00E129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председателем и секретарем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Нумерация протоколов ведется от начала учебного года.</w:t>
      </w:r>
    </w:p>
    <w:p w:rsidR="007B2CFE" w:rsidRPr="00F60FE9" w:rsidRDefault="00E12920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Книга протоколов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совета хранится в Учреждении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года</w:t>
      </w:r>
    </w:p>
    <w:p w:rsidR="007B2CFE" w:rsidRPr="00F60FE9" w:rsidRDefault="00E12920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6.4.Книга протоколов п</w:t>
      </w:r>
      <w:r w:rsidR="007B2CFE"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7B2CFE" w:rsidRPr="00F60FE9" w:rsidRDefault="007B2CFE" w:rsidP="007B2CFE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60F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021" w:rsidRPr="00F60FE9" w:rsidRDefault="00A12021">
      <w:pPr>
        <w:rPr>
          <w:sz w:val="28"/>
          <w:szCs w:val="28"/>
        </w:rPr>
      </w:pPr>
    </w:p>
    <w:p w:rsidR="00F47D83" w:rsidRPr="00F60FE9" w:rsidRDefault="00F47D83">
      <w:pPr>
        <w:rPr>
          <w:sz w:val="28"/>
          <w:szCs w:val="28"/>
        </w:rPr>
      </w:pPr>
    </w:p>
    <w:sectPr w:rsidR="00F47D83" w:rsidRPr="00F6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CB"/>
    <w:rsid w:val="00146638"/>
    <w:rsid w:val="001A32CB"/>
    <w:rsid w:val="00236ABB"/>
    <w:rsid w:val="0029157F"/>
    <w:rsid w:val="0039218C"/>
    <w:rsid w:val="00412E07"/>
    <w:rsid w:val="004A6EFF"/>
    <w:rsid w:val="00565A56"/>
    <w:rsid w:val="00571980"/>
    <w:rsid w:val="00703F73"/>
    <w:rsid w:val="007B2CFE"/>
    <w:rsid w:val="009C376A"/>
    <w:rsid w:val="00A12021"/>
    <w:rsid w:val="00BF35A9"/>
    <w:rsid w:val="00D33AD5"/>
    <w:rsid w:val="00E12920"/>
    <w:rsid w:val="00EC07E0"/>
    <w:rsid w:val="00EF3FB3"/>
    <w:rsid w:val="00F47D83"/>
    <w:rsid w:val="00F60FE9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7C6"/>
  <w15:docId w15:val="{EAC58F84-4DF1-4302-A066-2671124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CFE"/>
  </w:style>
  <w:style w:type="paragraph" w:styleId="a4">
    <w:name w:val="List Paragraph"/>
    <w:basedOn w:val="a"/>
    <w:uiPriority w:val="34"/>
    <w:qFormat/>
    <w:rsid w:val="007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9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78</dc:creator>
  <cp:keywords/>
  <dc:description/>
  <cp:lastModifiedBy>Заведующий</cp:lastModifiedBy>
  <cp:revision>10</cp:revision>
  <cp:lastPrinted>2016-06-15T11:14:00Z</cp:lastPrinted>
  <dcterms:created xsi:type="dcterms:W3CDTF">2015-04-08T07:38:00Z</dcterms:created>
  <dcterms:modified xsi:type="dcterms:W3CDTF">2016-07-15T05:33:00Z</dcterms:modified>
</cp:coreProperties>
</file>