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9B" w:rsidRPr="00B543F2" w:rsidRDefault="00E94D59" w:rsidP="00674585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00"/>
          <w:sz w:val="56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b/>
          <w:bCs/>
          <w:color w:val="006600"/>
          <w:sz w:val="56"/>
          <w:szCs w:val="28"/>
          <w:lang w:eastAsia="ru-RU"/>
        </w:rPr>
        <w:t xml:space="preserve"> </w:t>
      </w:r>
      <w:r w:rsidR="00BF469B" w:rsidRPr="00B543F2">
        <w:rPr>
          <w:rFonts w:ascii="Times New Roman" w:eastAsia="Times New Roman" w:hAnsi="Times New Roman" w:cs="Times New Roman"/>
          <w:b/>
          <w:bCs/>
          <w:color w:val="006600"/>
          <w:sz w:val="56"/>
          <w:szCs w:val="28"/>
          <w:lang w:eastAsia="ru-RU"/>
        </w:rPr>
        <w:t xml:space="preserve">«Школа младшего воспитателя» </w:t>
      </w:r>
    </w:p>
    <w:p w:rsidR="00CD6F18" w:rsidRPr="0094440C" w:rsidRDefault="0094440C" w:rsidP="0094440C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44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="002B313A" w:rsidRPr="009444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Игры </w:t>
      </w:r>
      <w:r w:rsidR="00CD6F18" w:rsidRPr="009444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дошкольников </w:t>
      </w:r>
      <w:hyperlink r:id="rId7" w:history="1">
        <w:r w:rsidR="00CD6F18" w:rsidRPr="0094440C">
          <w:rPr>
            <w:rStyle w:val="a9"/>
            <w:rFonts w:ascii="Times New Roman" w:eastAsia="Times New Roman" w:hAnsi="Times New Roman" w:cs="Times New Roman"/>
            <w:b/>
            <w:color w:val="auto"/>
            <w:sz w:val="32"/>
            <w:szCs w:val="32"/>
            <w:lang w:eastAsia="ru-RU"/>
          </w:rPr>
          <w:t xml:space="preserve">на развитие внимания </w:t>
        </w:r>
      </w:hyperlink>
    </w:p>
    <w:p w:rsidR="0094440C" w:rsidRDefault="0094440C" w:rsidP="00CD6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CD6F18" w:rsidRDefault="00CD6F18" w:rsidP="0094440C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Развитие зрительного внимания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«Сдела</w:t>
      </w:r>
      <w:r w:rsidR="002B3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как у меня»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предлагает ребёнку выложить из палочек (или мозаики) по образцу букву, цифру, узор, картинку и т.п. </w:t>
      </w:r>
    </w:p>
    <w:p w:rsidR="00CD6F18" w:rsidRDefault="002B313A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«Расставь как было»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дошкольниками на столе расставить в один ряд семь игрушек. После того, как дети рассмотрели игрушки, взрослый просит их отвернуться. В это время взрослый меняет местами игрушки и даёт задание: расставить игрушки в той последовательности, в которой они были.</w:t>
      </w:r>
    </w:p>
    <w:p w:rsidR="00CD6F18" w:rsidRDefault="002B313A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«Дорисуй»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раздаёт детям рисунки с изображением предметов, на которых отсутствуют некоторые детали. Предлагает назвать, что именно отсутствует на рисунке и дорисовать недостающее.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машина без колёс, дом без крыши и т.п.</w:t>
      </w:r>
    </w:p>
    <w:p w:rsidR="00CD6F18" w:rsidRDefault="002B313A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отличия»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дошкольникам карточку с изображением двух картинок, которые имеют несколько различий. Детям нужно как можно быстрее найти эти отличия.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быстрее»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показывает детям ленточки разных цветов. Задача дошкольников: назвать как можно больше предметов, овощей, фруктов, животных и др., которые соответствуют заданным цветам.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жёлтый – груша, карандаш, солнце, лимон; красный – яблоко, помидор, вишня; зелёный – жаба, кузнечик, огурец и т.д.</w:t>
      </w:r>
    </w:p>
    <w:p w:rsidR="00CD6F18" w:rsidRDefault="002B313A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спрятался?»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Взрослыйраскладывает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перед детьми 10 картинок с животными. После того, как ребята их рассмотрели, воспитатель просит их закрыть глаза, а он в это время убирает 3 – 4 картинки и спрашивает: «Посмотрите, какие животные спрятались?»</w:t>
      </w:r>
    </w:p>
    <w:p w:rsidR="002B313A" w:rsidRDefault="002B313A" w:rsidP="00CD6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h.gjdgxs"/>
      <w:bookmarkEnd w:id="1"/>
    </w:p>
    <w:p w:rsidR="002B313A" w:rsidRDefault="002B313A" w:rsidP="00CD6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313A" w:rsidRDefault="002B313A" w:rsidP="00CD6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0C" w:rsidRDefault="0094440C" w:rsidP="00CD6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</w:p>
    <w:p w:rsidR="0094440C" w:rsidRDefault="0094440C" w:rsidP="00CD6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</w:p>
    <w:p w:rsidR="0094440C" w:rsidRDefault="0094440C" w:rsidP="00CD6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</w:p>
    <w:p w:rsidR="0094440C" w:rsidRDefault="0094440C" w:rsidP="00CD6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</w:p>
    <w:p w:rsidR="0094440C" w:rsidRDefault="0094440C" w:rsidP="00CD6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</w:p>
    <w:p w:rsidR="00CD6F18" w:rsidRDefault="00CD6F18" w:rsidP="0094440C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lastRenderedPageBreak/>
        <w:t>Развитие слухового внимания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«Самые внимательные»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сидят по кругу и выполняют движения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соотвествии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словами: «Вода» – руки в стороны; «Земля» – руки вниз; «Огонь» – закрыть руками глаза; «Воздух» – поднять руки вверх.</w:t>
      </w:r>
    </w:p>
    <w:p w:rsidR="00CD6F18" w:rsidRDefault="002B313A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звучало?»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демонстрируются звучание разных музыкальных инстр</w:t>
      </w:r>
      <w:r w:rsidR="002B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ументов. Затем эти музыкальные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звучат за ширмой, а дошкольники называют, что звучало.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«Повтори за мной»</w:t>
      </w:r>
    </w:p>
    <w:p w:rsidR="00CD6F18" w:rsidRDefault="002B313A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</w:t>
      </w:r>
      <w:r w:rsidR="00CD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воспроизвести по образцу, задаваемому взрослым, ритмичные удары палочкой по столу.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 кого колокольчик?»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 передают друг другу колокольчик</w:t>
      </w:r>
      <w:r w:rsidR="002B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звонит. Ребёнок с завязанными глазами стоит в центре круга и внимательно слушает откуда доносится звон колокольчика. Когда взрослый произносит фразу: «Колокольчика не слышно», ребёнок, стоящий в центре круга, должен указать рукой в ту сторону, откуда ему последний раз слышался звон.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«Слова»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чётко произносит детям 6 слов, после чего просит ребят повторить слова в той же последовательности. </w:t>
      </w:r>
      <w:r w:rsidR="002B3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собака, курица, корова, утка, поросёнок, цыплёнок и т.п.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«Наседка и цыплята».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руках у взрослого наседка – курочка, а у детей – цыплята. Сначала курочка клюёт зёрнышки, а цыплята слушают. А затем цыплятки должны клюнуть столько раз, сколько курочка. Можно повторять медленный темп и быстрый, громко и тихо, в определённом темпе. Со старшими детьми можно играть без игрушек, пальчиками.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«Угадай, чей голосок».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сидят полукругом. Перед ними на некотором расстоянии спиной к детям сидит ребёнок с мишкой. Взрослый предлагает кому-нибудь из ребят позвать мишку. Водящий должен угадать, кто его позвал.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узнали, становится водящим.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«Слушаем слова»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Договоритесь с ребёнком, что вы будете произносить самые разные слова. Ребёнку надо хлопнуть в ладоши тогда, когда встретится слово, обозначающее, например, посуду. Игра начинается: называются различные слова: стул, дерево, тарелка, ручка, лиса, картошка, вилка. Ребёнок должен успеть вовремя хлопнуть в ладоши.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игра не надоедала,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 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разнообразить. Поиграв несколько минут,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менять задания. Ребёнку надо будет совершать уже другие действия, например, топнуть, когда услышит слово, обозначающее растение; прыгнуть, когда услышит слово, обозначающее животное; взять себя за нос, когда услышит слово, обозначающее мебель. Когда малыш начинает справляться, задания можно усложнить, объединив их по два, а потом и по три. Например, ребёнку надо хлопнуть в ладоши, когда слышит слова, обозначающие растение, и прыгнуть при произнесении слов, обозначающих животное.</w:t>
      </w:r>
    </w:p>
    <w:p w:rsidR="00CD6F18" w:rsidRDefault="00CD6F18" w:rsidP="00CD6F1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«Нос - пол - потолок» 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Договоритесь с детьми,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скажете слово «нос», детям надо показать пальцем на свой нос. Когда скажете слово «потолок», дети должны направлять палец на потолок, а когда они слышат слово «пол», то показать пальцем на пол. Детям надо объяснить, что поддаваться на провокацию нельзя: выполнять надо те команды, которые вы произносите, а не те, которые показываете.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начинайте говорить слова: «нос», «пол», «потолок» в разной последовательности, а показывать при этом либо правильно, либо неправильно. Например, называйте нос, а показывайте на пол. Дети же должны всегда показывать в правильном направлении.</w:t>
      </w:r>
    </w:p>
    <w:p w:rsidR="0094440C" w:rsidRDefault="0094440C" w:rsidP="00CD6F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</w:p>
    <w:p w:rsidR="00CD6F18" w:rsidRDefault="00CD6F18" w:rsidP="0094440C">
      <w:pPr>
        <w:spacing w:after="0"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Развитие моторно-двигательного внимания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«Съедобное – несъедобное»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названного предмета (съедобен он или нет) дети должны ловить или не ловить мяч, брошенный им взрослым.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«Повторяй за мной»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части тела человека, а дети должны выполнить соответствующее движения: дотронуться до носа, уха, локтя и т.д. (Можно выполнять движения под ритмическую музыку)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«Летает, прыгает, плавает»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показывает детям картинки животных, птиц, насекомых и т.д., а дошкольникам нужно без слов показать какие движения они умеют делать.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птичка – дети имитируют движения полёта, заяц – прыгают и т.д.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«Зимующие и перелётные птицы»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показывает картинки зимующих и перелётных птиц, детям даётся команда: «Хлопнуть в ладоши,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птица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перелётная, если зимующая – не хлопать».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«Запретное движение»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движение, которое повторять нельзя. Затем он показывает разные движения руками, ногами. Тот, кто повторил запретное движение, выбывает из игры. Запретным может быть любое движение или сочетание движений.</w:t>
      </w:r>
    </w:p>
    <w:p w:rsidR="002B313A" w:rsidRDefault="002B313A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«Поезд»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становятся по кругу и имитируют движение поезда, взрослый показывает карточки, которые обозначают определённое действие: зелёная – поезд едет (ходьба на месте), жёлтая – поезд замедляет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ход,  красная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поезд останавливается, синяя – дети выходят из поезда, игра заканчивается</w:t>
      </w:r>
    </w:p>
    <w:p w:rsidR="00CD6F18" w:rsidRDefault="002B313A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«Внимательные ребята»</w:t>
      </w:r>
    </w:p>
    <w:p w:rsidR="00CD6F18" w:rsidRDefault="00CD6F18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строятся в шеренге. Взрослый называет различные свойства предметов и ребёнка по имени, который, должен подбежать к столу, и выбрать из корзины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соответствующий заданному свойству. Например, взрослый говорит: «мягкий» и называет ребёнка по имени: «Саша», Саша должен выбрать из корзины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обладающий данным свойством (например: мягкая игрушка). Как вариант, можно называть не свойства, а цвета, форму и т.д.</w:t>
      </w:r>
    </w:p>
    <w:p w:rsidR="002B313A" w:rsidRDefault="002B313A" w:rsidP="00CD6F1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B313A" w:rsidSect="002440B1">
      <w:foot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F9" w:rsidRDefault="009572F9">
      <w:pPr>
        <w:spacing w:after="0" w:line="240" w:lineRule="auto"/>
      </w:pPr>
      <w:r>
        <w:separator/>
      </w:r>
    </w:p>
  </w:endnote>
  <w:endnote w:type="continuationSeparator" w:id="0">
    <w:p w:rsidR="009572F9" w:rsidRDefault="0095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881001"/>
      <w:docPartObj>
        <w:docPartGallery w:val="Page Numbers (Bottom of Page)"/>
        <w:docPartUnique/>
      </w:docPartObj>
    </w:sdtPr>
    <w:sdtEndPr/>
    <w:sdtContent>
      <w:p w:rsidR="00CD6F18" w:rsidRDefault="00CD6F1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4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6F18" w:rsidRDefault="00CD6F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F9" w:rsidRDefault="009572F9">
      <w:pPr>
        <w:spacing w:after="0" w:line="240" w:lineRule="auto"/>
      </w:pPr>
      <w:r>
        <w:separator/>
      </w:r>
    </w:p>
  </w:footnote>
  <w:footnote w:type="continuationSeparator" w:id="0">
    <w:p w:rsidR="009572F9" w:rsidRDefault="0095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B09"/>
    <w:multiLevelType w:val="multilevel"/>
    <w:tmpl w:val="C134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F24D5"/>
    <w:multiLevelType w:val="hybridMultilevel"/>
    <w:tmpl w:val="6D30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45DAF"/>
    <w:multiLevelType w:val="hybridMultilevel"/>
    <w:tmpl w:val="78EEBE24"/>
    <w:lvl w:ilvl="0" w:tplc="F6F4956E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01300AD"/>
    <w:multiLevelType w:val="hybridMultilevel"/>
    <w:tmpl w:val="6916F3B2"/>
    <w:lvl w:ilvl="0" w:tplc="96A25D2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58877440"/>
    <w:multiLevelType w:val="hybridMultilevel"/>
    <w:tmpl w:val="11847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36B9"/>
    <w:multiLevelType w:val="hybridMultilevel"/>
    <w:tmpl w:val="4E547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939AC"/>
    <w:multiLevelType w:val="multilevel"/>
    <w:tmpl w:val="EAE4C6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6A754DCA"/>
    <w:multiLevelType w:val="multilevel"/>
    <w:tmpl w:val="FF36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C458C"/>
    <w:multiLevelType w:val="multilevel"/>
    <w:tmpl w:val="996E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EE"/>
    <w:rsid w:val="001269F0"/>
    <w:rsid w:val="00146A5C"/>
    <w:rsid w:val="00151BAF"/>
    <w:rsid w:val="001A2858"/>
    <w:rsid w:val="0022533B"/>
    <w:rsid w:val="002440B1"/>
    <w:rsid w:val="0024788F"/>
    <w:rsid w:val="002A6E69"/>
    <w:rsid w:val="002B313A"/>
    <w:rsid w:val="003B77A1"/>
    <w:rsid w:val="004B7289"/>
    <w:rsid w:val="004C2679"/>
    <w:rsid w:val="00501C09"/>
    <w:rsid w:val="00510B28"/>
    <w:rsid w:val="00575903"/>
    <w:rsid w:val="00585E15"/>
    <w:rsid w:val="005E4245"/>
    <w:rsid w:val="00653409"/>
    <w:rsid w:val="00674585"/>
    <w:rsid w:val="00685AC5"/>
    <w:rsid w:val="00760D8C"/>
    <w:rsid w:val="007D45A0"/>
    <w:rsid w:val="007E03CD"/>
    <w:rsid w:val="008055DA"/>
    <w:rsid w:val="0084340B"/>
    <w:rsid w:val="00887BD3"/>
    <w:rsid w:val="008F2B96"/>
    <w:rsid w:val="0094440C"/>
    <w:rsid w:val="009572F9"/>
    <w:rsid w:val="00A462FC"/>
    <w:rsid w:val="00AD17DB"/>
    <w:rsid w:val="00AD2A06"/>
    <w:rsid w:val="00B41BEF"/>
    <w:rsid w:val="00B543F2"/>
    <w:rsid w:val="00BF469B"/>
    <w:rsid w:val="00C779EC"/>
    <w:rsid w:val="00C802AE"/>
    <w:rsid w:val="00CA33B5"/>
    <w:rsid w:val="00CD5AB1"/>
    <w:rsid w:val="00CD6F18"/>
    <w:rsid w:val="00D946B0"/>
    <w:rsid w:val="00E465C7"/>
    <w:rsid w:val="00E51F84"/>
    <w:rsid w:val="00E53E9C"/>
    <w:rsid w:val="00E94D59"/>
    <w:rsid w:val="00EB2B69"/>
    <w:rsid w:val="00EC4503"/>
    <w:rsid w:val="00ED1EE4"/>
    <w:rsid w:val="00F27596"/>
    <w:rsid w:val="00F67EDF"/>
    <w:rsid w:val="00F776EE"/>
    <w:rsid w:val="00F858BC"/>
    <w:rsid w:val="00F97EDF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554CD-2991-4BC2-B63A-1A2B0361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469B"/>
  </w:style>
  <w:style w:type="table" w:styleId="a5">
    <w:name w:val="Table Grid"/>
    <w:basedOn w:val="a1"/>
    <w:uiPriority w:val="39"/>
    <w:rsid w:val="00BF46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0D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5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3F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CD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D6F18"/>
    <w:rPr>
      <w:color w:val="0563C1" w:themeColor="hyperlink"/>
      <w:u w:val="single"/>
    </w:rPr>
  </w:style>
  <w:style w:type="paragraph" w:customStyle="1" w:styleId="c5">
    <w:name w:val="c5"/>
    <w:basedOn w:val="a"/>
    <w:rsid w:val="00CD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D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D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D6F18"/>
  </w:style>
  <w:style w:type="character" w:customStyle="1" w:styleId="c0">
    <w:name w:val="c0"/>
    <w:basedOn w:val="a0"/>
    <w:rsid w:val="00CD6F18"/>
  </w:style>
  <w:style w:type="character" w:customStyle="1" w:styleId="apple-converted-space">
    <w:name w:val="apple-converted-space"/>
    <w:basedOn w:val="a0"/>
    <w:rsid w:val="00CD6F18"/>
  </w:style>
  <w:style w:type="character" w:customStyle="1" w:styleId="c2">
    <w:name w:val="c2"/>
    <w:basedOn w:val="a0"/>
    <w:rsid w:val="00CD6F18"/>
  </w:style>
  <w:style w:type="character" w:customStyle="1" w:styleId="c6">
    <w:name w:val="c6"/>
    <w:basedOn w:val="a0"/>
    <w:rsid w:val="00CD6F18"/>
  </w:style>
  <w:style w:type="character" w:customStyle="1" w:styleId="c3">
    <w:name w:val="c3"/>
    <w:basedOn w:val="a0"/>
    <w:rsid w:val="00CD6F18"/>
  </w:style>
  <w:style w:type="table" w:customStyle="1" w:styleId="2">
    <w:name w:val="Сетка таблицы2"/>
    <w:basedOn w:val="a1"/>
    <w:next w:val="a5"/>
    <w:uiPriority w:val="39"/>
    <w:rsid w:val="002B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planetadetstva.net%2Fpedagogam%2Fsrednyaya-gruppa%2Fdidakticheskie-igry-na-razvitie-vnimaniya.html&amp;sa=D&amp;sntz=1&amp;usg=AFQjCNFi5uTo-obvdRE-dgBhVZpeA11E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Oleg</cp:lastModifiedBy>
  <cp:revision>24</cp:revision>
  <cp:lastPrinted>2016-01-18T01:59:00Z</cp:lastPrinted>
  <dcterms:created xsi:type="dcterms:W3CDTF">2016-01-15T16:22:00Z</dcterms:created>
  <dcterms:modified xsi:type="dcterms:W3CDTF">2020-04-09T09:44:00Z</dcterms:modified>
</cp:coreProperties>
</file>