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8011" w14:textId="77777777" w:rsidR="00EC6BD3" w:rsidRDefault="00EC6BD3" w:rsidP="00EC6BD3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FF0000"/>
          <w:sz w:val="32"/>
          <w:szCs w:val="32"/>
        </w:rPr>
      </w:pPr>
      <w:r w:rsidRPr="00EC6BD3">
        <w:rPr>
          <w:rStyle w:val="a4"/>
          <w:b w:val="0"/>
          <w:bCs w:val="0"/>
          <w:color w:val="FF0000"/>
        </w:rPr>
        <w:t xml:space="preserve">  </w:t>
      </w:r>
      <w:r w:rsidRPr="00EC6BD3">
        <w:rPr>
          <w:rStyle w:val="a4"/>
          <w:color w:val="FF0000"/>
          <w:sz w:val="32"/>
          <w:szCs w:val="32"/>
        </w:rPr>
        <w:t xml:space="preserve">Консультация для родителей </w:t>
      </w:r>
    </w:p>
    <w:p w14:paraId="2FAF0E82" w14:textId="3F3BBB4E" w:rsidR="00EC6BD3" w:rsidRPr="00EC6BD3" w:rsidRDefault="00EC6BD3" w:rsidP="00EC6BD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32"/>
          <w:szCs w:val="32"/>
        </w:rPr>
      </w:pPr>
      <w:r w:rsidRPr="00EC6BD3">
        <w:rPr>
          <w:rStyle w:val="a4"/>
          <w:color w:val="FF0000"/>
          <w:sz w:val="32"/>
          <w:szCs w:val="32"/>
        </w:rPr>
        <w:t>«Расскажем детям о Великой Отечественной войне»</w:t>
      </w:r>
    </w:p>
    <w:p w14:paraId="69CC5A5B" w14:textId="5C76F91F" w:rsidR="00EC6BD3" w:rsidRPr="00EC6BD3" w:rsidRDefault="00EC6BD3" w:rsidP="00EC6BD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EC6BD3">
        <w:rPr>
          <w:rStyle w:val="a4"/>
          <w:b w:val="0"/>
          <w:bCs w:val="0"/>
          <w:color w:val="111111"/>
        </w:rPr>
        <w:t>         История нашей страны никогда не была безмятежной. В ней есть две особые даты: 22 июня – начало Великой Отечественной войны и 9 мая – День Победы. Семьдесят один год прошел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 Недаром О. Бисмарк говорил: «Даже победоносная война – это зло, которое должно быть предотвращено мудростью народа».                                                                                                                                                                                                               </w:t>
      </w:r>
      <w:r w:rsidRPr="00EC6BD3">
        <w:rPr>
          <w:rFonts w:ascii="Tahoma" w:hAnsi="Tahoma" w:cs="Tahoma"/>
          <w:noProof/>
          <w:color w:val="111111"/>
        </w:rPr>
        <w:drawing>
          <wp:inline distT="0" distB="0" distL="0" distR="0" wp14:anchorId="47C904D4" wp14:editId="1D6955A0">
            <wp:extent cx="5940425" cy="42037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BD3">
        <w:rPr>
          <w:rStyle w:val="a4"/>
          <w:b w:val="0"/>
          <w:bCs w:val="0"/>
          <w:color w:val="111111"/>
        </w:rPr>
        <w:t>                   </w:t>
      </w:r>
    </w:p>
    <w:p w14:paraId="5FB339B0" w14:textId="77777777" w:rsidR="00EC6BD3" w:rsidRPr="00EC6BD3" w:rsidRDefault="00EC6BD3" w:rsidP="00EC6BD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EC6BD3">
        <w:rPr>
          <w:rFonts w:ascii="Tahoma" w:hAnsi="Tahoma" w:cs="Tahoma"/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           9 мая 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 xml:space="preserve">         Тема войны очень глубокая и серьёзная, особенно для детей 5-6 лет. У этого возраста есть своя специфика: ребенку не свойственно трагическое восприятие мира из – </w:t>
      </w:r>
      <w:proofErr w:type="gramStart"/>
      <w:r w:rsidRPr="00EC6BD3">
        <w:rPr>
          <w:rStyle w:val="a4"/>
          <w:b w:val="0"/>
          <w:bCs w:val="0"/>
          <w:color w:val="111111"/>
        </w:rPr>
        <w:t>за ограниченного детского опыта</w:t>
      </w:r>
      <w:proofErr w:type="gramEnd"/>
      <w:r w:rsidRPr="00EC6BD3">
        <w:rPr>
          <w:rStyle w:val="a4"/>
          <w:b w:val="0"/>
          <w:bCs w:val="0"/>
          <w:color w:val="111111"/>
        </w:rPr>
        <w:t xml:space="preserve"> и присутствия недостаточной сформированности временных связей.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</w:t>
      </w:r>
      <w:r w:rsidRPr="00EC6BD3">
        <w:rPr>
          <w:rStyle w:val="a4"/>
          <w:b w:val="0"/>
          <w:bCs w:val="0"/>
          <w:color w:val="111111"/>
        </w:rPr>
        <w:lastRenderedPageBreak/>
        <w:t>сохраняет тесную связь с практической деятельностью. Детям очень трудно понять то, что не проходит через их практическую деятельность.</w:t>
      </w:r>
    </w:p>
    <w:p w14:paraId="79B8EC9A" w14:textId="5BCF5B2E" w:rsidR="00EC6BD3" w:rsidRPr="00EC6BD3" w:rsidRDefault="00EC6BD3" w:rsidP="00EC6BD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EC6BD3">
        <w:rPr>
          <w:rStyle w:val="a4"/>
          <w:b w:val="0"/>
          <w:bCs w:val="0"/>
          <w:color w:val="111111"/>
        </w:rPr>
        <w:t>                         </w:t>
      </w:r>
      <w:r w:rsidRPr="00EC6BD3">
        <w:rPr>
          <w:rFonts w:ascii="Tahoma" w:hAnsi="Tahoma" w:cs="Tahoma"/>
          <w:noProof/>
          <w:color w:val="111111"/>
        </w:rPr>
        <w:drawing>
          <wp:inline distT="0" distB="0" distL="0" distR="0" wp14:anchorId="05CB0A2B" wp14:editId="5C985A5C">
            <wp:extent cx="5940425" cy="44602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BD3">
        <w:rPr>
          <w:rFonts w:ascii="Tahoma" w:hAnsi="Tahoma" w:cs="Tahoma"/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         Поэтому следует, уделить особое внимание, на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 xml:space="preserve">       Для </w:t>
      </w:r>
      <w:proofErr w:type="gramStart"/>
      <w:r w:rsidRPr="00EC6BD3">
        <w:rPr>
          <w:rStyle w:val="a4"/>
          <w:b w:val="0"/>
          <w:bCs w:val="0"/>
          <w:color w:val="111111"/>
        </w:rPr>
        <w:t>того</w:t>
      </w:r>
      <w:proofErr w:type="gramEnd"/>
      <w:r w:rsidRPr="00EC6BD3">
        <w:rPr>
          <w:rStyle w:val="a4"/>
          <w:b w:val="0"/>
          <w:bCs w:val="0"/>
          <w:color w:val="111111"/>
        </w:rPr>
        <w:t xml:space="preserve">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</w:t>
      </w:r>
    </w:p>
    <w:p w14:paraId="4659BDB7" w14:textId="77777777" w:rsidR="00EC6BD3" w:rsidRPr="00EC6BD3" w:rsidRDefault="00EC6BD3" w:rsidP="00EC6BD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EC6BD3">
        <w:rPr>
          <w:rStyle w:val="a4"/>
          <w:b w:val="0"/>
          <w:bCs w:val="0"/>
          <w:color w:val="111111"/>
        </w:rPr>
        <w:t>Предлагаем примерные формы работы по изучению данной темы родителей со своими детьми дома: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- чтение литературы, беседы и просмотр телепередач на военную тематику;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- рассматривание иллюстраций, семейных фотографий (бабушек, дедушек);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- словесно – дидактические игры;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- заучивание стихотворений, пословиц, поговорок, песен на военную тему;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- участие в выставках совместного семейного творчества;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- посещение военных музеев, ознакомление с памятниками, экскурсии на памятные исторические места (если имеется такая возможность).</w:t>
      </w:r>
    </w:p>
    <w:p w14:paraId="7BCFF35D" w14:textId="455B2871" w:rsidR="00EC6BD3" w:rsidRPr="00EC6BD3" w:rsidRDefault="00EC6BD3" w:rsidP="00EC6BD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EC6BD3">
        <w:rPr>
          <w:noProof/>
          <w:color w:val="111111"/>
        </w:rPr>
        <w:lastRenderedPageBreak/>
        <w:drawing>
          <wp:inline distT="0" distB="0" distL="0" distR="0" wp14:anchorId="5951BC3B" wp14:editId="4B24298F">
            <wp:extent cx="5940425" cy="44507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             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</w:t>
      </w:r>
    </w:p>
    <w:p w14:paraId="73B82779" w14:textId="77777777" w:rsidR="00EC6BD3" w:rsidRPr="00EC6BD3" w:rsidRDefault="00EC6BD3" w:rsidP="00EC6BD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EC6BD3">
        <w:rPr>
          <w:rStyle w:val="a4"/>
          <w:b w:val="0"/>
          <w:bCs w:val="0"/>
          <w:color w:val="111111"/>
        </w:rPr>
        <w:t>            </w:t>
      </w:r>
      <w:r w:rsidRPr="00EC6BD3">
        <w:rPr>
          <w:rStyle w:val="a4"/>
          <w:b w:val="0"/>
          <w:bCs w:val="0"/>
          <w:color w:val="FF0000"/>
        </w:rPr>
        <w:t>          Какие же книги о войне для детей можно посоветовать прочитать ребятам?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        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 xml:space="preserve">          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</w:t>
      </w:r>
      <w:proofErr w:type="gramStart"/>
      <w:r w:rsidRPr="00EC6BD3">
        <w:rPr>
          <w:rStyle w:val="a4"/>
          <w:b w:val="0"/>
          <w:bCs w:val="0"/>
          <w:color w:val="111111"/>
        </w:rPr>
        <w:t>каждому ,</w:t>
      </w:r>
      <w:proofErr w:type="gramEnd"/>
      <w:r w:rsidRPr="00EC6BD3">
        <w:rPr>
          <w:rStyle w:val="a4"/>
          <w:b w:val="0"/>
          <w:bCs w:val="0"/>
          <w:color w:val="111111"/>
        </w:rPr>
        <w:t xml:space="preserve">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 речь.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            Прежде чем, знакомить дошкольников с произведениями о войне, необходимо подготовить их к восприятию этой сложной темы: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-дать небольшие сведения из истории;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-рассказать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- говорить с ними о губительном характере войны, сметающей на своем пути все живое, оставляющей после себя людское горе, выжженую землю.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lastRenderedPageBreak/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       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от прочитанного :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- С.П.Алексеев « Рассказы из истории Великой Отечественной войны». 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 ;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- Е. Благинина « Шинель» - о детстве лишенном радостей по чьей – то злой воле, подрпненном войной, заставившей рано повзрослеть;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- А.Барто «Звенигород» - о военном детстве в тылу;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- С.М. Георгиевская « Галина мама». Эта небольшая повесть написана для малышей, для дошкольников, но рассказывается в ней не о пустяках, а о воинской доблести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- Ю.П.Герман «Вот как это было</w:t>
      </w:r>
      <w:proofErr w:type="gramStart"/>
      <w:r w:rsidRPr="00EC6BD3">
        <w:rPr>
          <w:rStyle w:val="a4"/>
          <w:b w:val="0"/>
          <w:bCs w:val="0"/>
          <w:color w:val="111111"/>
        </w:rPr>
        <w:t>» .</w:t>
      </w:r>
      <w:proofErr w:type="gramEnd"/>
      <w:r w:rsidRPr="00EC6BD3">
        <w:rPr>
          <w:rStyle w:val="a4"/>
          <w:b w:val="0"/>
          <w:bCs w:val="0"/>
          <w:color w:val="111111"/>
        </w:rPr>
        <w:t xml:space="preserve"> 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- В.Ю. Драгунский Арбузный переулок. (в кн. "Денискины рассказы"). Отец рассказывает Дениске о своем голодном военном детстве.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 xml:space="preserve">- А.М. Жариков </w:t>
      </w:r>
      <w:proofErr w:type="gramStart"/>
      <w:r w:rsidRPr="00EC6BD3">
        <w:rPr>
          <w:rStyle w:val="a4"/>
          <w:b w:val="0"/>
          <w:bCs w:val="0"/>
          <w:color w:val="111111"/>
        </w:rPr>
        <w:t>« Смелые</w:t>
      </w:r>
      <w:proofErr w:type="gramEnd"/>
      <w:r w:rsidRPr="00EC6BD3">
        <w:rPr>
          <w:rStyle w:val="a4"/>
          <w:b w:val="0"/>
          <w:bCs w:val="0"/>
          <w:color w:val="111111"/>
        </w:rPr>
        <w:t xml:space="preserve"> ребята», « Максим в отряде», « Юнбат Иванов».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- В.А.Осеева « Андрейка». Рассказ о семилетнем Андрейке, помогающем матери в тяжелые военные годы и старающемся заменить ушедшего на фронт старшего брата.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 xml:space="preserve">- К.Г. Паустовский </w:t>
      </w:r>
      <w:proofErr w:type="gramStart"/>
      <w:r w:rsidRPr="00EC6BD3">
        <w:rPr>
          <w:rStyle w:val="a4"/>
          <w:b w:val="0"/>
          <w:bCs w:val="0"/>
          <w:color w:val="111111"/>
        </w:rPr>
        <w:t>« Стальное</w:t>
      </w:r>
      <w:proofErr w:type="gramEnd"/>
      <w:r w:rsidRPr="00EC6BD3">
        <w:rPr>
          <w:rStyle w:val="a4"/>
          <w:b w:val="0"/>
          <w:bCs w:val="0"/>
          <w:color w:val="111111"/>
        </w:rPr>
        <w:t xml:space="preserve"> колечко. Сказка о девочке и волшебном колечке, которое подарил ей боец.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 xml:space="preserve">-И. Токмакова </w:t>
      </w:r>
      <w:proofErr w:type="gramStart"/>
      <w:r w:rsidRPr="00EC6BD3">
        <w:rPr>
          <w:rStyle w:val="a4"/>
          <w:b w:val="0"/>
          <w:bCs w:val="0"/>
          <w:color w:val="111111"/>
        </w:rPr>
        <w:t>« Сосны</w:t>
      </w:r>
      <w:proofErr w:type="gramEnd"/>
      <w:r w:rsidRPr="00EC6BD3">
        <w:rPr>
          <w:rStyle w:val="a4"/>
          <w:b w:val="0"/>
          <w:bCs w:val="0"/>
          <w:color w:val="111111"/>
        </w:rPr>
        <w:t xml:space="preserve"> шумят» - о том, как война долгие годы не отпускает человека.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- Шишов А. «Лесная девочка». Из книжки ребята узнают о судьбе маленькой девочки Тани, внучки старого партизана, в годы Великой Отечественной войны.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 xml:space="preserve">- Ю.Яковлев </w:t>
      </w:r>
      <w:proofErr w:type="gramStart"/>
      <w:r w:rsidRPr="00EC6BD3">
        <w:rPr>
          <w:rStyle w:val="a4"/>
          <w:b w:val="0"/>
          <w:bCs w:val="0"/>
          <w:color w:val="111111"/>
        </w:rPr>
        <w:t>« Как</w:t>
      </w:r>
      <w:proofErr w:type="gramEnd"/>
      <w:r w:rsidRPr="00EC6BD3">
        <w:rPr>
          <w:rStyle w:val="a4"/>
          <w:b w:val="0"/>
          <w:bCs w:val="0"/>
          <w:color w:val="111111"/>
        </w:rPr>
        <w:t xml:space="preserve"> Сережа на войну ходил». Пронзительная сказка о мальчике Сереже, который хотел увидеть войну собственными глазами. И повел его по военной дороге </w:t>
      </w:r>
      <w:proofErr w:type="gramStart"/>
      <w:r w:rsidRPr="00EC6BD3">
        <w:rPr>
          <w:rStyle w:val="a4"/>
          <w:b w:val="0"/>
          <w:bCs w:val="0"/>
          <w:color w:val="111111"/>
        </w:rPr>
        <w:t>ни кто</w:t>
      </w:r>
      <w:proofErr w:type="gramEnd"/>
      <w:r w:rsidRPr="00EC6BD3">
        <w:rPr>
          <w:rStyle w:val="a4"/>
          <w:b w:val="0"/>
          <w:bCs w:val="0"/>
          <w:color w:val="111111"/>
        </w:rPr>
        <w:t xml:space="preserve">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-Л.Кассиль "Твои защитники";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- С.Михалков "День Победы".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          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</w:t>
      </w:r>
    </w:p>
    <w:p w14:paraId="7ACF5459" w14:textId="77777777" w:rsidR="00EC6BD3" w:rsidRPr="00EC6BD3" w:rsidRDefault="00EC6BD3" w:rsidP="00EC6BD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</w:rPr>
      </w:pPr>
      <w:r w:rsidRPr="00EC6BD3">
        <w:rPr>
          <w:rStyle w:val="a4"/>
          <w:b w:val="0"/>
          <w:bCs w:val="0"/>
          <w:color w:val="111111"/>
        </w:rPr>
        <w:t>Пусть мир украсит доброта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И расцветут улыбкой лица,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А слово «страшное» война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Пусть никогда не повториться!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Пусть солнце светит над землей,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Любовь шагает по планете.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И в каждой пусть семье большой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С любимой мамой будут дети!</w:t>
      </w:r>
      <w:r w:rsidRPr="00EC6BD3">
        <w:rPr>
          <w:color w:val="111111"/>
        </w:rPr>
        <w:br/>
      </w:r>
      <w:r w:rsidRPr="00EC6BD3">
        <w:rPr>
          <w:rStyle w:val="a4"/>
          <w:b w:val="0"/>
          <w:bCs w:val="0"/>
          <w:color w:val="111111"/>
        </w:rPr>
        <w:t>(М. В. Сидорова)</w:t>
      </w:r>
    </w:p>
    <w:p w14:paraId="7C037FA4" w14:textId="77777777" w:rsidR="001D2B9A" w:rsidRDefault="001D2B9A"/>
    <w:sectPr w:rsidR="001D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D3"/>
    <w:rsid w:val="001D2B9A"/>
    <w:rsid w:val="00E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0266"/>
  <w15:chartTrackingRefBased/>
  <w15:docId w15:val="{09489677-3C3D-4845-866E-A91A2376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2020-05-08T04:20:00Z</dcterms:created>
  <dcterms:modified xsi:type="dcterms:W3CDTF">2020-05-08T04:21:00Z</dcterms:modified>
</cp:coreProperties>
</file>