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F0" w:rsidRDefault="006F28CB" w:rsidP="006F28CB">
      <w:pPr>
        <w:tabs>
          <w:tab w:val="num" w:pos="420"/>
        </w:tabs>
        <w:jc w:val="center"/>
        <w:textAlignment w:val="top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drawing>
          <wp:inline distT="0" distB="0" distL="0" distR="0">
            <wp:extent cx="6300470" cy="8903183"/>
            <wp:effectExtent l="19050" t="0" r="5080" b="0"/>
            <wp:docPr id="1" name="Рисунок 1" descr="C:\Users\Евгения\Desktop\локальные акты 2016\отсканированные документы\фот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локальные акты 2016\отсканированные документы\фото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8CB" w:rsidRDefault="006F28CB" w:rsidP="002F04F0">
      <w:pPr>
        <w:tabs>
          <w:tab w:val="num" w:pos="420"/>
        </w:tabs>
        <w:ind w:firstLine="567"/>
        <w:jc w:val="center"/>
        <w:textAlignment w:val="top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F28CB" w:rsidRDefault="006F28CB" w:rsidP="002F04F0">
      <w:pPr>
        <w:tabs>
          <w:tab w:val="num" w:pos="420"/>
        </w:tabs>
        <w:ind w:firstLine="567"/>
        <w:jc w:val="center"/>
        <w:textAlignment w:val="top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F28CB" w:rsidRDefault="006F28CB" w:rsidP="002F04F0">
      <w:pPr>
        <w:tabs>
          <w:tab w:val="num" w:pos="420"/>
        </w:tabs>
        <w:ind w:firstLine="567"/>
        <w:jc w:val="center"/>
        <w:textAlignment w:val="top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11E94" w:rsidRPr="008C50E6" w:rsidRDefault="00611E94" w:rsidP="002F04F0">
      <w:pPr>
        <w:tabs>
          <w:tab w:val="num" w:pos="420"/>
        </w:tabs>
        <w:ind w:firstLine="567"/>
        <w:jc w:val="center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3. Деятельность комиссии</w:t>
      </w:r>
    </w:p>
    <w:p w:rsidR="00611E94" w:rsidRPr="008C50E6" w:rsidRDefault="00611E94" w:rsidP="002F04F0">
      <w:pPr>
        <w:ind w:firstLine="567"/>
        <w:jc w:val="both"/>
        <w:rPr>
          <w:rFonts w:ascii="Times New Roman" w:hAnsi="Times New Roman"/>
          <w:spacing w:val="-1"/>
          <w:sz w:val="28"/>
          <w:szCs w:val="28"/>
          <w:lang w:val="ru-RU"/>
        </w:rPr>
      </w:pP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3.1.</w:t>
      </w:r>
      <w:r>
        <w:rPr>
          <w:rFonts w:ascii="Times New Roman" w:hAnsi="Times New Roman"/>
          <w:spacing w:val="-1"/>
          <w:sz w:val="28"/>
          <w:szCs w:val="28"/>
        </w:rPr>
        <w:t>  </w:t>
      </w: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Комиссия собирается в случае возникновения конфликтной ситуации в образовательном учреждении, если стороны самостоятельно не урегулировали разногласия.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3.2.</w:t>
      </w:r>
      <w:r w:rsidRPr="00543E6C">
        <w:rPr>
          <w:rFonts w:ascii="Times New Roman" w:hAnsi="Times New Roman"/>
          <w:spacing w:val="-1"/>
          <w:sz w:val="28"/>
          <w:szCs w:val="28"/>
        </w:rPr>
        <w:t> 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Заявитель может обратиться в </w:t>
      </w:r>
      <w:r w:rsidRPr="00543E6C">
        <w:rPr>
          <w:rFonts w:ascii="Times New Roman" w:hAnsi="Times New Roman"/>
          <w:spacing w:val="-2"/>
          <w:sz w:val="28"/>
          <w:szCs w:val="28"/>
        </w:rPr>
        <w:t> </w:t>
      </w:r>
      <w:r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>омиссию</w:t>
      </w: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в десятидневный срок со дня возникновения </w:t>
      </w: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конфликтной ситуации и нарушения его прав.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543E6C">
        <w:rPr>
          <w:rFonts w:ascii="Times New Roman" w:hAnsi="Times New Roman"/>
          <w:color w:val="DAA520"/>
          <w:sz w:val="28"/>
          <w:szCs w:val="28"/>
        </w:rPr>
        <w:t> 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3.3.</w:t>
      </w:r>
      <w:r w:rsidRPr="00543E6C">
        <w:rPr>
          <w:rFonts w:ascii="Times New Roman" w:hAnsi="Times New Roman"/>
          <w:spacing w:val="-1"/>
          <w:sz w:val="28"/>
          <w:szCs w:val="28"/>
        </w:rPr>
        <w:t> 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Комиссия в соответствии с полученным заявлением, заслушав мнения обеих сторон, </w:t>
      </w:r>
      <w:r w:rsidRPr="008C50E6">
        <w:rPr>
          <w:rFonts w:ascii="Times New Roman" w:hAnsi="Times New Roman"/>
          <w:sz w:val="28"/>
          <w:szCs w:val="28"/>
          <w:lang w:val="ru-RU"/>
        </w:rPr>
        <w:t>принимает решение об урегулировании конфликтной ситуации.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3.4.</w:t>
      </w:r>
      <w:r w:rsidRPr="00543E6C">
        <w:rPr>
          <w:rFonts w:ascii="Times New Roman" w:hAnsi="Times New Roman"/>
          <w:spacing w:val="-1"/>
          <w:sz w:val="28"/>
          <w:szCs w:val="28"/>
        </w:rPr>
        <w:t> </w:t>
      </w:r>
      <w:r w:rsidRPr="008C50E6">
        <w:rPr>
          <w:rFonts w:ascii="Times New Roman" w:hAnsi="Times New Roman"/>
          <w:sz w:val="28"/>
          <w:szCs w:val="28"/>
          <w:lang w:val="ru-RU"/>
        </w:rPr>
        <w:t>Конфликтная ситуация рассматривается в присутствии заявителя и ответчика. Комиссия имеет право вызывать на заседания свидетелей конфликта, при</w:t>
      </w:r>
      <w:r>
        <w:rPr>
          <w:rFonts w:ascii="Times New Roman" w:hAnsi="Times New Roman"/>
          <w:sz w:val="28"/>
          <w:szCs w:val="28"/>
          <w:lang w:val="ru-RU"/>
        </w:rPr>
        <w:t>глашать специалистов</w:t>
      </w:r>
      <w:r w:rsidRPr="008C50E6">
        <w:rPr>
          <w:rFonts w:ascii="Times New Roman" w:hAnsi="Times New Roman"/>
          <w:sz w:val="28"/>
          <w:szCs w:val="28"/>
          <w:lang w:val="ru-RU"/>
        </w:rPr>
        <w:t xml:space="preserve">, если они не являются членами комиссии. 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3.5.</w:t>
      </w:r>
      <w:r w:rsidRPr="00543E6C">
        <w:rPr>
          <w:rFonts w:ascii="Times New Roman" w:hAnsi="Times New Roman"/>
          <w:spacing w:val="-1"/>
          <w:sz w:val="28"/>
          <w:szCs w:val="28"/>
        </w:rPr>
        <w:t> </w:t>
      </w:r>
      <w:r>
        <w:rPr>
          <w:rFonts w:ascii="Times New Roman" w:hAnsi="Times New Roman"/>
          <w:spacing w:val="1"/>
          <w:sz w:val="28"/>
          <w:szCs w:val="28"/>
          <w:lang w:val="ru-RU"/>
        </w:rPr>
        <w:t>Работа К</w:t>
      </w:r>
      <w:r w:rsidRPr="008C50E6">
        <w:rPr>
          <w:rFonts w:ascii="Times New Roman" w:hAnsi="Times New Roman"/>
          <w:spacing w:val="1"/>
          <w:sz w:val="28"/>
          <w:szCs w:val="28"/>
          <w:lang w:val="ru-RU"/>
        </w:rPr>
        <w:t xml:space="preserve">омиссии оформляется протоколами, которые подписываются председателем </w:t>
      </w:r>
      <w:r w:rsidRPr="008C50E6">
        <w:rPr>
          <w:rFonts w:ascii="Times New Roman" w:hAnsi="Times New Roman"/>
          <w:spacing w:val="3"/>
          <w:sz w:val="28"/>
          <w:szCs w:val="28"/>
          <w:lang w:val="ru-RU"/>
        </w:rPr>
        <w:t>комиссии</w:t>
      </w:r>
      <w:r w:rsidRPr="00543E6C">
        <w:rPr>
          <w:rFonts w:ascii="Times New Roman" w:hAnsi="Times New Roman"/>
          <w:spacing w:val="3"/>
          <w:sz w:val="28"/>
          <w:szCs w:val="28"/>
        </w:rPr>
        <w:t> </w:t>
      </w:r>
      <w:r w:rsidRPr="008C50E6">
        <w:rPr>
          <w:rFonts w:ascii="Times New Roman" w:hAnsi="Times New Roman"/>
          <w:spacing w:val="3"/>
          <w:sz w:val="28"/>
          <w:szCs w:val="28"/>
          <w:lang w:val="ru-RU"/>
        </w:rPr>
        <w:t xml:space="preserve"> и секретарем.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3.6.</w:t>
      </w:r>
      <w:r w:rsidRPr="00543E6C">
        <w:rPr>
          <w:rFonts w:ascii="Times New Roman" w:hAnsi="Times New Roman"/>
          <w:spacing w:val="-1"/>
          <w:sz w:val="28"/>
          <w:szCs w:val="28"/>
        </w:rPr>
        <w:t> </w:t>
      </w:r>
      <w:r>
        <w:rPr>
          <w:rFonts w:ascii="Times New Roman" w:hAnsi="Times New Roman"/>
          <w:spacing w:val="1"/>
          <w:sz w:val="28"/>
          <w:szCs w:val="28"/>
          <w:lang w:val="ru-RU"/>
        </w:rPr>
        <w:t>Решения К</w:t>
      </w:r>
      <w:r w:rsidRPr="008C50E6">
        <w:rPr>
          <w:rFonts w:ascii="Times New Roman" w:hAnsi="Times New Roman"/>
          <w:spacing w:val="1"/>
          <w:sz w:val="28"/>
          <w:szCs w:val="28"/>
          <w:lang w:val="ru-RU"/>
        </w:rPr>
        <w:t>омиссии принимаются простым</w:t>
      </w:r>
      <w:r w:rsidRPr="00543E6C">
        <w:rPr>
          <w:rFonts w:ascii="Times New Roman" w:hAnsi="Times New Roman"/>
          <w:spacing w:val="1"/>
          <w:sz w:val="28"/>
          <w:szCs w:val="28"/>
        </w:rPr>
        <w:t> </w:t>
      </w:r>
      <w:r w:rsidRPr="008C50E6">
        <w:rPr>
          <w:rFonts w:ascii="Times New Roman" w:hAnsi="Times New Roman"/>
          <w:spacing w:val="1"/>
          <w:sz w:val="28"/>
          <w:szCs w:val="28"/>
          <w:lang w:val="ru-RU"/>
        </w:rPr>
        <w:t xml:space="preserve"> большинством при наличии не менее</w:t>
      </w:r>
      <w:r w:rsidRPr="00543E6C">
        <w:rPr>
          <w:rFonts w:ascii="Times New Roman" w:hAnsi="Times New Roman"/>
          <w:spacing w:val="1"/>
          <w:sz w:val="28"/>
          <w:szCs w:val="28"/>
        </w:rPr>
        <w:t>  </w:t>
      </w:r>
      <w:r w:rsidRPr="008C50E6">
        <w:rPr>
          <w:rFonts w:ascii="Times New Roman" w:hAnsi="Times New Roman"/>
          <w:spacing w:val="1"/>
          <w:sz w:val="28"/>
          <w:szCs w:val="28"/>
          <w:lang w:val="ru-RU"/>
        </w:rPr>
        <w:t xml:space="preserve"> 2/ 3 состава.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3.7.</w:t>
      </w:r>
      <w:r>
        <w:rPr>
          <w:rFonts w:ascii="Times New Roman" w:hAnsi="Times New Roman"/>
          <w:spacing w:val="-1"/>
          <w:sz w:val="28"/>
          <w:szCs w:val="28"/>
        </w:rPr>
        <w:t> </w:t>
      </w: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Рассмотрение заявления должно быть проведено в десятидневный срок со дня подачи заявления.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3.8.</w:t>
      </w:r>
      <w:r w:rsidRPr="00543E6C">
        <w:rPr>
          <w:rFonts w:ascii="Times New Roman" w:hAnsi="Times New Roman"/>
          <w:spacing w:val="-1"/>
          <w:sz w:val="28"/>
          <w:szCs w:val="28"/>
        </w:rPr>
        <w:t> </w:t>
      </w:r>
      <w:r w:rsidRPr="008C50E6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о требованию заявителя решение К</w:t>
      </w:r>
      <w:r w:rsidRPr="008C50E6">
        <w:rPr>
          <w:rFonts w:ascii="Times New Roman" w:hAnsi="Times New Roman"/>
          <w:sz w:val="28"/>
          <w:szCs w:val="28"/>
          <w:lang w:val="ru-RU"/>
        </w:rPr>
        <w:t>омиссии может быть выдано ему в письменном виде.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13"/>
          <w:sz w:val="28"/>
          <w:szCs w:val="28"/>
          <w:lang w:val="ru-RU"/>
        </w:rPr>
        <w:t>3.9.</w:t>
      </w:r>
      <w:r>
        <w:rPr>
          <w:rFonts w:ascii="Times New Roman" w:hAnsi="Times New Roman"/>
          <w:spacing w:val="-13"/>
          <w:sz w:val="28"/>
          <w:szCs w:val="28"/>
        </w:rPr>
        <w:t> </w:t>
      </w:r>
      <w:r>
        <w:rPr>
          <w:rFonts w:ascii="Times New Roman" w:hAnsi="Times New Roman"/>
          <w:spacing w:val="-13"/>
          <w:sz w:val="28"/>
          <w:szCs w:val="28"/>
          <w:lang w:val="ru-RU"/>
        </w:rPr>
        <w:t>Решение К</w:t>
      </w:r>
      <w:r w:rsidRPr="008C50E6">
        <w:rPr>
          <w:rFonts w:ascii="Times New Roman" w:hAnsi="Times New Roman"/>
          <w:spacing w:val="-13"/>
          <w:sz w:val="28"/>
          <w:szCs w:val="28"/>
          <w:lang w:val="ru-RU"/>
        </w:rPr>
        <w:t>омиссии является обязательным для всех участников образовател</w:t>
      </w:r>
      <w:r>
        <w:rPr>
          <w:rFonts w:ascii="Times New Roman" w:hAnsi="Times New Roman"/>
          <w:spacing w:val="-13"/>
          <w:sz w:val="28"/>
          <w:szCs w:val="28"/>
          <w:lang w:val="ru-RU"/>
        </w:rPr>
        <w:t>ьных отношений в  У</w:t>
      </w:r>
      <w:r w:rsidRPr="008C50E6">
        <w:rPr>
          <w:rFonts w:ascii="Times New Roman" w:hAnsi="Times New Roman"/>
          <w:spacing w:val="-13"/>
          <w:sz w:val="28"/>
          <w:szCs w:val="28"/>
          <w:lang w:val="ru-RU"/>
        </w:rPr>
        <w:t>чреждении, и подлежит исполнению в сроки, предусмотренные указанным решением.</w:t>
      </w:r>
    </w:p>
    <w:p w:rsidR="00611E94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pacing w:val="-1"/>
          <w:sz w:val="28"/>
          <w:szCs w:val="28"/>
          <w:lang w:val="ru-RU"/>
        </w:rPr>
      </w:pPr>
      <w:r w:rsidRPr="008C50E6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  <w:lang w:val="ru-RU"/>
        </w:rPr>
        <w:t>3.10. Решение К</w:t>
      </w: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омиссии может быть обжаловано в установленном законодательством РФ порядке.</w:t>
      </w:r>
    </w:p>
    <w:p w:rsidR="00611E94" w:rsidRDefault="00611E94" w:rsidP="002F04F0">
      <w:pPr>
        <w:pStyle w:val="Style7"/>
        <w:widowControl/>
        <w:tabs>
          <w:tab w:val="left" w:pos="307"/>
        </w:tabs>
        <w:ind w:firstLine="567"/>
        <w:jc w:val="both"/>
        <w:rPr>
          <w:rStyle w:val="FontStyle14"/>
          <w:b w:val="0"/>
          <w:sz w:val="28"/>
          <w:szCs w:val="28"/>
        </w:rPr>
      </w:pPr>
      <w:r>
        <w:rPr>
          <w:spacing w:val="-1"/>
          <w:sz w:val="28"/>
          <w:szCs w:val="28"/>
        </w:rPr>
        <w:t>3.11.</w:t>
      </w:r>
      <w:r w:rsidRPr="0039514E">
        <w:rPr>
          <w:rStyle w:val="FontStyle14"/>
          <w:b w:val="0"/>
        </w:rPr>
        <w:t xml:space="preserve"> </w:t>
      </w:r>
      <w:r w:rsidRPr="0039514E">
        <w:rPr>
          <w:rStyle w:val="FontStyle14"/>
          <w:b w:val="0"/>
          <w:sz w:val="28"/>
          <w:szCs w:val="28"/>
        </w:rPr>
        <w:t xml:space="preserve"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 </w:t>
      </w:r>
    </w:p>
    <w:p w:rsidR="00611E94" w:rsidRPr="0039514E" w:rsidRDefault="00611E94" w:rsidP="002F04F0">
      <w:pPr>
        <w:pStyle w:val="Style7"/>
        <w:widowControl/>
        <w:tabs>
          <w:tab w:val="left" w:pos="307"/>
        </w:tabs>
        <w:ind w:firstLine="567"/>
        <w:jc w:val="both"/>
        <w:rPr>
          <w:rStyle w:val="FontStyle14"/>
          <w:b w:val="0"/>
          <w:sz w:val="28"/>
          <w:szCs w:val="28"/>
        </w:rPr>
      </w:pPr>
      <w:r>
        <w:rPr>
          <w:rStyle w:val="FontStyle14"/>
          <w:b w:val="0"/>
          <w:sz w:val="28"/>
          <w:szCs w:val="28"/>
        </w:rPr>
        <w:t>3.12.</w:t>
      </w:r>
      <w:r w:rsidRPr="0039514E">
        <w:rPr>
          <w:rStyle w:val="FontStyle14"/>
          <w:b w:val="0"/>
          <w:sz w:val="28"/>
          <w:szCs w:val="28"/>
        </w:rPr>
        <w:t xml:space="preserve">При рассмотрении обращений </w:t>
      </w:r>
      <w:r>
        <w:rPr>
          <w:rStyle w:val="FontStyle14"/>
          <w:b w:val="0"/>
          <w:sz w:val="28"/>
          <w:szCs w:val="28"/>
        </w:rPr>
        <w:t xml:space="preserve">должно </w:t>
      </w:r>
      <w:r w:rsidRPr="0039514E">
        <w:rPr>
          <w:rStyle w:val="FontStyle14"/>
          <w:b w:val="0"/>
          <w:sz w:val="28"/>
          <w:szCs w:val="28"/>
        </w:rPr>
        <w:t>быть обеспечено право на неприкосновенность частной жизни, личную и семейную тайну, защиту чести и доброго имени участников образовательных отношений.</w:t>
      </w:r>
    </w:p>
    <w:p w:rsidR="00611E94" w:rsidRDefault="00611E94" w:rsidP="002F04F0">
      <w:pPr>
        <w:pStyle w:val="Style7"/>
        <w:widowControl/>
        <w:tabs>
          <w:tab w:val="left" w:pos="307"/>
        </w:tabs>
        <w:ind w:firstLine="567"/>
        <w:jc w:val="both"/>
        <w:rPr>
          <w:rStyle w:val="FontStyle14"/>
          <w:b w:val="0"/>
          <w:sz w:val="28"/>
          <w:szCs w:val="28"/>
        </w:rPr>
      </w:pPr>
      <w:r>
        <w:rPr>
          <w:rStyle w:val="FontStyle14"/>
          <w:b w:val="0"/>
          <w:sz w:val="28"/>
          <w:szCs w:val="28"/>
        </w:rPr>
        <w:t>3.13.</w:t>
      </w:r>
      <w:r w:rsidRPr="003576C4">
        <w:rPr>
          <w:rStyle w:val="FontStyle14"/>
          <w:b w:val="0"/>
        </w:rPr>
        <w:t xml:space="preserve"> </w:t>
      </w:r>
      <w:r w:rsidRPr="003576C4">
        <w:rPr>
          <w:rStyle w:val="FontStyle14"/>
          <w:b w:val="0"/>
          <w:sz w:val="28"/>
          <w:szCs w:val="28"/>
        </w:rPr>
        <w:t>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воспитанников, их родителей (законных представителей), а также работников Учреждения, Комиссия возлагает обязанности по устранению выявленных нарушений и (или) недопущению нарушений в будущем. Если нарушения прав участников образовательных отношений возникли вследствие принятия решения Учреждением, в том числе вследствие издания локального нормативного акта, Комиссия принимает решение об отмене данного решения (локального нормативного акта) и указывает срок исполнения решения.</w:t>
      </w:r>
    </w:p>
    <w:p w:rsidR="00611E94" w:rsidRPr="003576C4" w:rsidRDefault="00611E94" w:rsidP="002F04F0">
      <w:pPr>
        <w:pStyle w:val="Style7"/>
        <w:widowControl/>
        <w:tabs>
          <w:tab w:val="left" w:pos="307"/>
        </w:tabs>
        <w:ind w:firstLine="567"/>
        <w:jc w:val="both"/>
        <w:rPr>
          <w:rStyle w:val="FontStyle14"/>
          <w:b w:val="0"/>
          <w:sz w:val="28"/>
          <w:szCs w:val="28"/>
        </w:rPr>
      </w:pPr>
      <w:r>
        <w:rPr>
          <w:rStyle w:val="FontStyle14"/>
          <w:b w:val="0"/>
          <w:sz w:val="28"/>
          <w:szCs w:val="28"/>
        </w:rPr>
        <w:t>3.14.</w:t>
      </w:r>
      <w:r w:rsidRPr="003576C4">
        <w:rPr>
          <w:rStyle w:val="FontStyle14"/>
          <w:b w:val="0"/>
          <w:sz w:val="28"/>
          <w:szCs w:val="28"/>
        </w:rPr>
        <w:t xml:space="preserve">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611E94" w:rsidRPr="003576C4" w:rsidRDefault="00611E94" w:rsidP="002F04F0">
      <w:pPr>
        <w:pStyle w:val="Style7"/>
        <w:widowControl/>
        <w:tabs>
          <w:tab w:val="left" w:pos="307"/>
        </w:tabs>
        <w:ind w:firstLine="567"/>
        <w:rPr>
          <w:rStyle w:val="FontStyle14"/>
          <w:b w:val="0"/>
          <w:sz w:val="28"/>
          <w:szCs w:val="28"/>
        </w:rPr>
      </w:pPr>
    </w:p>
    <w:p w:rsidR="00611E94" w:rsidRPr="008C50E6" w:rsidRDefault="00611E94" w:rsidP="002F04F0">
      <w:pPr>
        <w:tabs>
          <w:tab w:val="num" w:pos="420"/>
        </w:tabs>
        <w:ind w:firstLine="567"/>
        <w:jc w:val="center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>4.</w:t>
      </w:r>
      <w:r w:rsidRPr="00543E6C">
        <w:rPr>
          <w:rFonts w:ascii="Times New Roman" w:hAnsi="Times New Roman"/>
          <w:b/>
          <w:bCs/>
          <w:spacing w:val="-2"/>
          <w:sz w:val="28"/>
          <w:szCs w:val="28"/>
        </w:rPr>
        <w:t>      </w:t>
      </w:r>
      <w:r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 xml:space="preserve"> Права и обязанности членов К</w:t>
      </w:r>
      <w:r w:rsidRPr="008C50E6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>омиссии</w:t>
      </w:r>
      <w:r w:rsidRPr="00543E6C">
        <w:rPr>
          <w:rFonts w:ascii="Times New Roman" w:hAnsi="Times New Roman"/>
          <w:sz w:val="28"/>
          <w:szCs w:val="28"/>
        </w:rPr>
        <w:t> </w:t>
      </w:r>
    </w:p>
    <w:p w:rsidR="00611E94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pacing w:val="-1"/>
          <w:sz w:val="28"/>
          <w:szCs w:val="28"/>
          <w:lang w:val="ru-RU"/>
        </w:rPr>
      </w:pP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>4.1.</w:t>
      </w:r>
      <w:r>
        <w:rPr>
          <w:rFonts w:ascii="Times New Roman" w:hAnsi="Times New Roman"/>
          <w:spacing w:val="-2"/>
          <w:sz w:val="28"/>
          <w:szCs w:val="28"/>
        </w:rPr>
        <w:t> </w:t>
      </w:r>
      <w:r>
        <w:rPr>
          <w:rFonts w:ascii="Times New Roman" w:hAnsi="Times New Roman"/>
          <w:spacing w:val="-2"/>
          <w:sz w:val="28"/>
          <w:szCs w:val="28"/>
          <w:lang w:val="ru-RU"/>
        </w:rPr>
        <w:t>Члены К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омиссии имеют право на получение необходимых консультаций различных специалистов и учреждений по вопросам, относящихся к компетенции </w:t>
      </w:r>
      <w:r w:rsidRPr="00543E6C">
        <w:rPr>
          <w:rFonts w:ascii="Times New Roman" w:hAnsi="Times New Roman"/>
          <w:spacing w:val="-2"/>
          <w:sz w:val="28"/>
          <w:szCs w:val="28"/>
        </w:rPr>
        <w:t> </w:t>
      </w:r>
      <w:r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>омиссии</w:t>
      </w:r>
      <w:r>
        <w:rPr>
          <w:rFonts w:ascii="Times New Roman" w:hAnsi="Times New Roman"/>
          <w:spacing w:val="-2"/>
          <w:sz w:val="28"/>
          <w:szCs w:val="28"/>
          <w:lang w:val="ru-RU"/>
        </w:rPr>
        <w:t>.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>4.2.</w:t>
      </w:r>
      <w:r>
        <w:rPr>
          <w:rFonts w:ascii="Times New Roman" w:hAnsi="Times New Roman"/>
          <w:spacing w:val="-2"/>
          <w:sz w:val="28"/>
          <w:szCs w:val="28"/>
        </w:rPr>
        <w:t> </w:t>
      </w:r>
      <w:r>
        <w:rPr>
          <w:rFonts w:ascii="Times New Roman" w:hAnsi="Times New Roman"/>
          <w:spacing w:val="-2"/>
          <w:sz w:val="28"/>
          <w:szCs w:val="28"/>
          <w:lang w:val="ru-RU"/>
        </w:rPr>
        <w:t>Члены К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>омиссии обязаны присутствовать на заседании, принимать решение по заявленному вопросу открытым голосованием, давать заявителю ответ в письменном</w:t>
      </w:r>
      <w:r w:rsidRPr="00543E6C">
        <w:rPr>
          <w:rFonts w:ascii="Times New Roman" w:hAnsi="Times New Roman"/>
          <w:spacing w:val="-2"/>
          <w:sz w:val="28"/>
          <w:szCs w:val="28"/>
        </w:rPr>
        <w:t> 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 и устном виде.</w:t>
      </w:r>
    </w:p>
    <w:p w:rsidR="00611E94" w:rsidRPr="008C50E6" w:rsidRDefault="00611E94" w:rsidP="002F04F0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z w:val="28"/>
          <w:szCs w:val="28"/>
          <w:lang w:val="ru-RU"/>
        </w:rPr>
        <w:t>4.3.</w:t>
      </w:r>
      <w:r w:rsidRPr="00543E6C">
        <w:rPr>
          <w:rFonts w:ascii="Times New Roman" w:hAnsi="Times New Roman"/>
          <w:sz w:val="28"/>
          <w:szCs w:val="28"/>
        </w:rPr>
        <w:t> </w:t>
      </w:r>
      <w:r w:rsidRPr="008C50E6">
        <w:rPr>
          <w:rFonts w:ascii="Times New Roman" w:hAnsi="Times New Roman"/>
          <w:sz w:val="28"/>
          <w:szCs w:val="28"/>
          <w:lang w:val="ru-RU"/>
        </w:rPr>
        <w:t xml:space="preserve">Принимать к рассмотрению заявления любого участника образовательного процесса при несогласии с решением или </w:t>
      </w:r>
      <w:r>
        <w:rPr>
          <w:rFonts w:ascii="Times New Roman" w:hAnsi="Times New Roman"/>
          <w:sz w:val="28"/>
          <w:szCs w:val="28"/>
          <w:lang w:val="ru-RU"/>
        </w:rPr>
        <w:t>действием администрации, педагога, родителя (законного представителя).</w:t>
      </w:r>
    </w:p>
    <w:p w:rsidR="00611E94" w:rsidRPr="008C50E6" w:rsidRDefault="00611E94" w:rsidP="002F04F0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z w:val="28"/>
          <w:szCs w:val="28"/>
          <w:lang w:val="ru-RU"/>
        </w:rPr>
        <w:t>4.4. Рекомендовать, приостанавливать или отменять ранее принятое решение на основании проведенного изучения при согласии конфликтующих сторон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611E94" w:rsidRPr="008C50E6" w:rsidRDefault="00611E94" w:rsidP="002F04F0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z w:val="28"/>
          <w:szCs w:val="28"/>
          <w:lang w:val="ru-RU"/>
        </w:rPr>
        <w:t xml:space="preserve">4.5.Рекомендовать изменения в локальных актах образовательного учреждения с целью демократизации </w:t>
      </w:r>
      <w:r>
        <w:rPr>
          <w:rFonts w:ascii="Times New Roman" w:hAnsi="Times New Roman"/>
          <w:sz w:val="28"/>
          <w:szCs w:val="28"/>
          <w:lang w:val="ru-RU"/>
        </w:rPr>
        <w:t>основ управления У</w:t>
      </w:r>
      <w:r w:rsidRPr="008C50E6">
        <w:rPr>
          <w:rFonts w:ascii="Times New Roman" w:hAnsi="Times New Roman"/>
          <w:sz w:val="28"/>
          <w:szCs w:val="28"/>
          <w:lang w:val="ru-RU"/>
        </w:rPr>
        <w:t>чреждением или расширения прав участников образовательного процесса.</w:t>
      </w:r>
      <w:r w:rsidRPr="00543E6C">
        <w:rPr>
          <w:rFonts w:ascii="Times New Roman" w:hAnsi="Times New Roman"/>
          <w:sz w:val="28"/>
          <w:szCs w:val="28"/>
        </w:rPr>
        <w:t> </w:t>
      </w:r>
    </w:p>
    <w:p w:rsidR="00B672C2" w:rsidRDefault="00B672C2" w:rsidP="002F04F0">
      <w:pPr>
        <w:tabs>
          <w:tab w:val="num" w:pos="420"/>
        </w:tabs>
        <w:ind w:firstLine="567"/>
        <w:jc w:val="center"/>
        <w:textAlignment w:val="top"/>
        <w:rPr>
          <w:rFonts w:ascii="Times New Roman" w:hAnsi="Times New Roman"/>
          <w:b/>
          <w:bCs/>
          <w:spacing w:val="-2"/>
          <w:sz w:val="28"/>
          <w:szCs w:val="28"/>
          <w:lang w:val="ru-RU"/>
        </w:rPr>
      </w:pPr>
    </w:p>
    <w:p w:rsidR="00611E94" w:rsidRPr="008C50E6" w:rsidRDefault="00611E94" w:rsidP="002F04F0">
      <w:pPr>
        <w:tabs>
          <w:tab w:val="num" w:pos="420"/>
        </w:tabs>
        <w:ind w:firstLine="567"/>
        <w:jc w:val="center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>5.</w:t>
      </w:r>
      <w:r w:rsidRPr="00543E6C">
        <w:rPr>
          <w:rFonts w:ascii="Times New Roman" w:hAnsi="Times New Roman"/>
          <w:b/>
          <w:bCs/>
          <w:spacing w:val="-2"/>
          <w:sz w:val="28"/>
          <w:szCs w:val="28"/>
        </w:rPr>
        <w:t>      </w:t>
      </w:r>
      <w:r w:rsidRPr="008C50E6">
        <w:rPr>
          <w:rFonts w:ascii="Times New Roman" w:hAnsi="Times New Roman"/>
          <w:b/>
          <w:bCs/>
          <w:spacing w:val="-2"/>
          <w:sz w:val="28"/>
          <w:szCs w:val="28"/>
          <w:lang w:val="ru-RU"/>
        </w:rPr>
        <w:t xml:space="preserve"> Делопроизводство комиссии</w:t>
      </w:r>
      <w:r w:rsidRPr="00543E6C">
        <w:rPr>
          <w:rFonts w:ascii="Times New Roman" w:hAnsi="Times New Roman"/>
          <w:sz w:val="28"/>
          <w:szCs w:val="28"/>
        </w:rPr>
        <w:t> </w:t>
      </w:r>
    </w:p>
    <w:p w:rsidR="00611E94" w:rsidRPr="008C50E6" w:rsidRDefault="00611E94" w:rsidP="002F04F0">
      <w:pPr>
        <w:tabs>
          <w:tab w:val="num" w:pos="567"/>
        </w:tabs>
        <w:ind w:firstLine="567"/>
        <w:jc w:val="both"/>
        <w:textAlignment w:val="top"/>
        <w:rPr>
          <w:rFonts w:ascii="Times New Roman" w:hAnsi="Times New Roman"/>
          <w:sz w:val="24"/>
          <w:szCs w:val="24"/>
          <w:lang w:val="ru-RU"/>
        </w:rPr>
      </w:pP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>5.1.</w:t>
      </w:r>
      <w:r>
        <w:rPr>
          <w:rFonts w:ascii="Times New Roman" w:hAnsi="Times New Roman"/>
          <w:spacing w:val="-2"/>
          <w:sz w:val="28"/>
          <w:szCs w:val="28"/>
        </w:rPr>
        <w:t> 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Заседания </w:t>
      </w:r>
      <w:r w:rsidRPr="00543E6C">
        <w:rPr>
          <w:rFonts w:ascii="Times New Roman" w:hAnsi="Times New Roman"/>
          <w:spacing w:val="-2"/>
          <w:sz w:val="28"/>
          <w:szCs w:val="28"/>
        </w:rPr>
        <w:t> 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комиссии </w:t>
      </w:r>
      <w:r w:rsidRPr="008C50E6">
        <w:rPr>
          <w:rFonts w:ascii="Times New Roman" w:hAnsi="Times New Roman"/>
          <w:spacing w:val="-1"/>
          <w:sz w:val="28"/>
          <w:szCs w:val="28"/>
          <w:lang w:val="ru-RU"/>
        </w:rPr>
        <w:t>по урегулированию споров между участниками образовательных отношений</w:t>
      </w:r>
      <w:r w:rsidRPr="008C50E6">
        <w:rPr>
          <w:rFonts w:ascii="Times New Roman" w:hAnsi="Times New Roman"/>
          <w:spacing w:val="-2"/>
          <w:sz w:val="28"/>
          <w:szCs w:val="28"/>
          <w:lang w:val="ru-RU"/>
        </w:rPr>
        <w:t xml:space="preserve"> оформляются протоколом, который хранится в образовательном учреждении в течение трех лет.</w:t>
      </w:r>
    </w:p>
    <w:p w:rsidR="00D94663" w:rsidRPr="00F57BF8" w:rsidRDefault="00D94663" w:rsidP="002F04F0">
      <w:pPr>
        <w:ind w:firstLine="567"/>
        <w:rPr>
          <w:rFonts w:asciiTheme="minorHAnsi" w:hAnsiTheme="minorHAnsi"/>
          <w:lang w:val="ru-RU"/>
        </w:rPr>
      </w:pPr>
    </w:p>
    <w:sectPr w:rsidR="00D94663" w:rsidRPr="00F57BF8" w:rsidSect="00AF385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E94"/>
    <w:rsid w:val="000C6D4D"/>
    <w:rsid w:val="00151532"/>
    <w:rsid w:val="001D1A8F"/>
    <w:rsid w:val="002F04F0"/>
    <w:rsid w:val="004A10D8"/>
    <w:rsid w:val="00611E94"/>
    <w:rsid w:val="006F28CB"/>
    <w:rsid w:val="00811C3F"/>
    <w:rsid w:val="00AE5312"/>
    <w:rsid w:val="00AF3858"/>
    <w:rsid w:val="00B672C2"/>
    <w:rsid w:val="00CF5C7A"/>
    <w:rsid w:val="00D25D87"/>
    <w:rsid w:val="00D317B0"/>
    <w:rsid w:val="00D94663"/>
    <w:rsid w:val="00E871A1"/>
    <w:rsid w:val="00ED5E87"/>
    <w:rsid w:val="00F22DB7"/>
    <w:rsid w:val="00F5336B"/>
    <w:rsid w:val="00F57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E94"/>
    <w:pPr>
      <w:overflowPunct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7">
    <w:name w:val="Style7"/>
    <w:basedOn w:val="a"/>
    <w:uiPriority w:val="99"/>
    <w:rsid w:val="00611E94"/>
    <w:pPr>
      <w:widowControl w:val="0"/>
      <w:overflowPunct/>
    </w:pPr>
    <w:rPr>
      <w:rFonts w:ascii="Times New Roman" w:hAnsi="Times New Roman"/>
      <w:sz w:val="24"/>
      <w:szCs w:val="24"/>
      <w:lang w:val="ru-RU"/>
    </w:rPr>
  </w:style>
  <w:style w:type="character" w:customStyle="1" w:styleId="FontStyle14">
    <w:name w:val="Font Style14"/>
    <w:basedOn w:val="a0"/>
    <w:uiPriority w:val="99"/>
    <w:rsid w:val="00611E94"/>
    <w:rPr>
      <w:rFonts w:ascii="Times New Roman" w:hAnsi="Times New Roman" w:cs="Times New Roman"/>
      <w:b/>
      <w:bCs/>
      <w:sz w:val="26"/>
      <w:szCs w:val="26"/>
    </w:rPr>
  </w:style>
  <w:style w:type="paragraph" w:customStyle="1" w:styleId="msonormalbullet2gif">
    <w:name w:val="msonormalbullet2.gif"/>
    <w:basedOn w:val="a"/>
    <w:rsid w:val="002F04F0"/>
    <w:pPr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15153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51532"/>
    <w:rPr>
      <w:rFonts w:ascii="Segoe UI" w:eastAsia="Times New Roman" w:hAnsi="Segoe UI" w:cs="Segoe UI"/>
      <w:sz w:val="18"/>
      <w:szCs w:val="18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№78</Company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Евгения</cp:lastModifiedBy>
  <cp:revision>18</cp:revision>
  <cp:lastPrinted>2016-06-16T08:37:00Z</cp:lastPrinted>
  <dcterms:created xsi:type="dcterms:W3CDTF">2013-12-18T12:57:00Z</dcterms:created>
  <dcterms:modified xsi:type="dcterms:W3CDTF">2016-06-26T22:57:00Z</dcterms:modified>
</cp:coreProperties>
</file>