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AE" w:rsidRDefault="001442AE" w:rsidP="00144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>План работы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AE4D4E" w:rsidRDefault="001442AE" w:rsidP="00144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2AE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Pr="001442AE">
        <w:rPr>
          <w:rFonts w:ascii="Times New Roman" w:hAnsi="Times New Roman" w:cs="Times New Roman"/>
          <w:sz w:val="28"/>
          <w:szCs w:val="28"/>
        </w:rPr>
        <w:t>78»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10"/>
        <w:gridCol w:w="3291"/>
        <w:gridCol w:w="2501"/>
        <w:gridCol w:w="1921"/>
        <w:gridCol w:w="2061"/>
      </w:tblGrid>
      <w:tr w:rsidR="00A65365" w:rsidTr="001442AE">
        <w:tc>
          <w:tcPr>
            <w:tcW w:w="769" w:type="dxa"/>
          </w:tcPr>
          <w:p w:rsid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4" w:type="dxa"/>
          </w:tcPr>
          <w:p w:rsid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839" w:type="dxa"/>
          </w:tcPr>
          <w:p w:rsid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49" w:type="dxa"/>
          </w:tcPr>
          <w:p w:rsid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3" w:type="dxa"/>
          </w:tcPr>
          <w:p w:rsid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5365" w:rsidTr="001442AE">
        <w:tc>
          <w:tcPr>
            <w:tcW w:w="769" w:type="dxa"/>
          </w:tcPr>
          <w:p w:rsidR="001442AE" w:rsidRP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4" w:type="dxa"/>
          </w:tcPr>
          <w:p w:rsidR="001442AE" w:rsidRP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39" w:type="dxa"/>
          </w:tcPr>
          <w:p w:rsidR="001442AE" w:rsidRP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spellStart"/>
            <w:r w:rsidRPr="00144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144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МДОУ</w:t>
            </w:r>
          </w:p>
        </w:tc>
        <w:tc>
          <w:tcPr>
            <w:tcW w:w="2249" w:type="dxa"/>
          </w:tcPr>
          <w:p w:rsidR="001442AE" w:rsidRP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3" w:type="dxa"/>
          </w:tcPr>
          <w:p w:rsidR="001442AE" w:rsidRP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65365" w:rsidTr="001442AE">
        <w:tc>
          <w:tcPr>
            <w:tcW w:w="769" w:type="dxa"/>
          </w:tcPr>
          <w:p w:rsidR="001442AE" w:rsidRP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4" w:type="dxa"/>
          </w:tcPr>
          <w:p w:rsid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39" w:type="dxa"/>
          </w:tcPr>
          <w:p w:rsidR="001442AE" w:rsidRDefault="00A65365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консультативной</w:t>
            </w:r>
            <w:r w:rsidR="00504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родителям, имеющим детей раннего возраста с проблемами развития </w:t>
            </w:r>
          </w:p>
        </w:tc>
        <w:tc>
          <w:tcPr>
            <w:tcW w:w="2249" w:type="dxa"/>
          </w:tcPr>
          <w:p w:rsidR="001442AE" w:rsidRDefault="001442AE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3" w:type="dxa"/>
          </w:tcPr>
          <w:p w:rsidR="001442AE" w:rsidRDefault="00A65365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A65365" w:rsidTr="001442AE">
        <w:tc>
          <w:tcPr>
            <w:tcW w:w="769" w:type="dxa"/>
          </w:tcPr>
          <w:p w:rsidR="00A65365" w:rsidRDefault="00A65365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4" w:type="dxa"/>
          </w:tcPr>
          <w:p w:rsidR="00A65365" w:rsidRDefault="00FD112B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 по группам</w:t>
            </w:r>
          </w:p>
        </w:tc>
        <w:tc>
          <w:tcPr>
            <w:tcW w:w="1839" w:type="dxa"/>
          </w:tcPr>
          <w:p w:rsidR="00A65365" w:rsidRDefault="00FD112B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построения развивающей предметно-пространственной среды для детей с ЗПР в условиях детского сада.</w:t>
            </w:r>
          </w:p>
        </w:tc>
        <w:tc>
          <w:tcPr>
            <w:tcW w:w="2249" w:type="dxa"/>
          </w:tcPr>
          <w:p w:rsidR="00A65365" w:rsidRDefault="00FD112B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3" w:type="dxa"/>
          </w:tcPr>
          <w:p w:rsidR="00A65365" w:rsidRDefault="00FD112B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6682C" w:rsidTr="001442AE">
        <w:tc>
          <w:tcPr>
            <w:tcW w:w="76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4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839" w:type="dxa"/>
          </w:tcPr>
          <w:p w:rsidR="00C6682C" w:rsidRP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82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детей с ОВЗ, имеющих нарушения интеллектуального развития. Создание условий для детей с ОВЗ, имеющих  расстройства аутистического спектра.</w:t>
            </w:r>
          </w:p>
        </w:tc>
        <w:tc>
          <w:tcPr>
            <w:tcW w:w="224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63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82C" w:rsidTr="001442AE">
        <w:tc>
          <w:tcPr>
            <w:tcW w:w="76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4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3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речевой среды для детей с РАС.</w:t>
            </w:r>
          </w:p>
          <w:p w:rsidR="00C6682C" w:rsidRP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Альтернативная коммуникация.</w:t>
            </w:r>
          </w:p>
        </w:tc>
        <w:tc>
          <w:tcPr>
            <w:tcW w:w="224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3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C6682C" w:rsidTr="001442AE">
        <w:tc>
          <w:tcPr>
            <w:tcW w:w="76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4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пособий</w:t>
            </w:r>
          </w:p>
        </w:tc>
        <w:tc>
          <w:tcPr>
            <w:tcW w:w="183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сенсорных бассейнов в работе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детьми  с</w:t>
            </w:r>
            <w:proofErr w:type="gramEnd"/>
            <w:r w:rsidR="00504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ОВЗ. </w:t>
            </w:r>
          </w:p>
        </w:tc>
        <w:tc>
          <w:tcPr>
            <w:tcW w:w="224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63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C6682C" w:rsidTr="001442AE">
        <w:tc>
          <w:tcPr>
            <w:tcW w:w="76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4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диалог</w:t>
            </w:r>
          </w:p>
        </w:tc>
        <w:tc>
          <w:tcPr>
            <w:tcW w:w="183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родительского клуба </w:t>
            </w:r>
          </w:p>
        </w:tc>
        <w:tc>
          <w:tcPr>
            <w:tcW w:w="224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3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6682C" w:rsidTr="001442AE">
        <w:tc>
          <w:tcPr>
            <w:tcW w:w="76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Панорама методических идей</w:t>
            </w:r>
          </w:p>
        </w:tc>
        <w:tc>
          <w:tcPr>
            <w:tcW w:w="183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вопроса оказания помощи детям с РАС</w:t>
            </w:r>
          </w:p>
        </w:tc>
        <w:tc>
          <w:tcPr>
            <w:tcW w:w="2249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май</w:t>
            </w:r>
          </w:p>
        </w:tc>
        <w:tc>
          <w:tcPr>
            <w:tcW w:w="1663" w:type="dxa"/>
          </w:tcPr>
          <w:p w:rsidR="00C6682C" w:rsidRDefault="00C6682C" w:rsidP="0014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</w:tr>
    </w:tbl>
    <w:p w:rsidR="001442AE" w:rsidRDefault="001442AE" w:rsidP="00144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2C" w:rsidRPr="001442AE" w:rsidRDefault="00C6682C" w:rsidP="00C66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Точная дата проведения мероприятий </w:t>
      </w:r>
      <w:proofErr w:type="gramStart"/>
      <w:r w:rsidR="0050409B">
        <w:rPr>
          <w:rFonts w:ascii="Times New Roman" w:hAnsi="Times New Roman" w:cs="Times New Roman"/>
          <w:sz w:val="28"/>
          <w:szCs w:val="28"/>
        </w:rPr>
        <w:t>назначается  по</w:t>
      </w:r>
      <w:proofErr w:type="gramEnd"/>
      <w:r w:rsidR="0050409B">
        <w:rPr>
          <w:rFonts w:ascii="Times New Roman" w:hAnsi="Times New Roman" w:cs="Times New Roman"/>
          <w:sz w:val="28"/>
          <w:szCs w:val="28"/>
        </w:rPr>
        <w:t xml:space="preserve"> предварительной записи по телефону: 73-55-26.</w:t>
      </w:r>
      <w:bookmarkStart w:id="0" w:name="_GoBack"/>
      <w:bookmarkEnd w:id="0"/>
    </w:p>
    <w:sectPr w:rsidR="00C6682C" w:rsidRPr="0014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D8"/>
    <w:rsid w:val="001333D8"/>
    <w:rsid w:val="001442AE"/>
    <w:rsid w:val="0050409B"/>
    <w:rsid w:val="00A65365"/>
    <w:rsid w:val="00AE4D4E"/>
    <w:rsid w:val="00C6682C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904B"/>
  <w15:chartTrackingRefBased/>
  <w15:docId w15:val="{C0524CD9-4E36-4ACE-B71B-D95F2CD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3</cp:revision>
  <dcterms:created xsi:type="dcterms:W3CDTF">2019-09-17T11:11:00Z</dcterms:created>
  <dcterms:modified xsi:type="dcterms:W3CDTF">2019-09-17T13:11:00Z</dcterms:modified>
</cp:coreProperties>
</file>