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5F" w:rsidRDefault="0044635F" w:rsidP="0044635F">
      <w:pPr>
        <w:spacing w:after="0"/>
        <w:jc w:val="center"/>
        <w:rPr>
          <w:b/>
          <w:i/>
          <w:color w:val="auto"/>
          <w:sz w:val="28"/>
          <w:szCs w:val="28"/>
        </w:rPr>
      </w:pPr>
      <w:r w:rsidRPr="00002EEB">
        <w:rPr>
          <w:b/>
          <w:i/>
          <w:color w:val="auto"/>
          <w:sz w:val="28"/>
          <w:szCs w:val="28"/>
        </w:rPr>
        <w:t>Консультация для родителей</w:t>
      </w:r>
    </w:p>
    <w:p w:rsidR="0044635F" w:rsidRPr="000465BA" w:rsidRDefault="0044635F" w:rsidP="0044635F">
      <w:pPr>
        <w:spacing w:after="0"/>
        <w:jc w:val="center"/>
        <w:rPr>
          <w:b/>
          <w:i/>
          <w:color w:val="auto"/>
          <w:sz w:val="20"/>
          <w:szCs w:val="20"/>
        </w:rPr>
      </w:pPr>
    </w:p>
    <w:p w:rsidR="0044635F" w:rsidRDefault="0044635F" w:rsidP="0044635F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6"/>
          <w:szCs w:val="36"/>
        </w:rPr>
      </w:pPr>
      <w:r w:rsidRPr="00002EEB">
        <w:rPr>
          <w:rFonts w:ascii="Arial" w:eastAsia="Times New Roman" w:hAnsi="Arial" w:cs="Arial"/>
          <w:b/>
          <w:color w:val="C00000"/>
          <w:kern w:val="36"/>
          <w:sz w:val="36"/>
          <w:szCs w:val="36"/>
        </w:rPr>
        <w:t xml:space="preserve">Развитие мелкой моторики у детей с интеллектуальной недостаточностью </w:t>
      </w:r>
    </w:p>
    <w:p w:rsidR="0044635F" w:rsidRPr="00002EEB" w:rsidRDefault="0044635F" w:rsidP="0044635F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0"/>
          <w:szCs w:val="20"/>
        </w:rPr>
      </w:pPr>
    </w:p>
    <w:p w:rsidR="0044635F" w:rsidRDefault="0044635F" w:rsidP="0044635F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7FAADE6" wp14:editId="46EE3D80">
            <wp:extent cx="2619375" cy="1743075"/>
            <wp:effectExtent l="0" t="0" r="0" b="0"/>
            <wp:docPr id="2" name="Рисунок 2" descr="Ньютоновы правнуки ПОЛОЖИСЬ НА ФИЗИКУ-ОНА ГОТОВА ТВОРИТЬ ЧУД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ьютоновы правнуки ПОЛОЖИСЬ НА ФИЗИКУ-ОНА ГОТОВА ТВОРИТЬ ЧУДЕС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5F" w:rsidRPr="005E5F9C" w:rsidRDefault="0044635F" w:rsidP="0044635F">
      <w:pPr>
        <w:spacing w:after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Для достижения положительных результатов в </w:t>
      </w:r>
      <w:r w:rsidRPr="005E5F9C">
        <w:rPr>
          <w:rFonts w:ascii="Arial" w:hAnsi="Arial" w:cs="Arial"/>
          <w:bCs/>
          <w:iCs/>
          <w:color w:val="111111"/>
          <w:sz w:val="26"/>
          <w:szCs w:val="26"/>
          <w:bdr w:val="none" w:sz="0" w:space="0" w:color="auto" w:frame="1"/>
        </w:rPr>
        <w:t>развитии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 ребёнка невозможно ограничиться только </w:t>
      </w:r>
      <w:r w:rsidRPr="005E5F9C">
        <w:rPr>
          <w:rFonts w:ascii="Arial" w:hAnsi="Arial" w:cs="Arial"/>
          <w:bCs/>
          <w:iCs/>
          <w:color w:val="111111"/>
          <w:sz w:val="26"/>
          <w:szCs w:val="26"/>
          <w:bdr w:val="none" w:sz="0" w:space="0" w:color="auto" w:frame="1"/>
        </w:rPr>
        <w:t>работой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, п</w:t>
      </w:r>
      <w:r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роводимой в детском саду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.</w:t>
      </w:r>
    </w:p>
    <w:p w:rsidR="0044635F" w:rsidRPr="005E5F9C" w:rsidRDefault="0044635F" w:rsidP="0044635F">
      <w:pPr>
        <w:spacing w:after="0"/>
        <w:ind w:firstLine="360"/>
        <w:jc w:val="both"/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О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дним из эффективных средств знакомства родителей с особенностями речевого и </w:t>
      </w:r>
      <w:r w:rsidRPr="005E5F9C">
        <w:rPr>
          <w:rFonts w:ascii="Arial" w:hAnsi="Arial" w:cs="Arial"/>
          <w:bCs/>
          <w:iCs/>
          <w:color w:val="111111"/>
          <w:sz w:val="26"/>
          <w:szCs w:val="26"/>
          <w:bdr w:val="none" w:sz="0" w:space="0" w:color="auto" w:frame="1"/>
        </w:rPr>
        <w:t>моторного развития детей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 является их участие в совместных занятиях с детьми.</w:t>
      </w:r>
    </w:p>
    <w:p w:rsidR="0044635F" w:rsidRDefault="0044635F" w:rsidP="0044635F">
      <w:pPr>
        <w:spacing w:after="0"/>
        <w:ind w:firstLine="360"/>
        <w:jc w:val="both"/>
        <w:rPr>
          <w:rFonts w:ascii="Arial" w:hAnsi="Arial" w:cs="Arial"/>
          <w:iCs/>
          <w:color w:val="111111"/>
          <w:sz w:val="26"/>
          <w:szCs w:val="26"/>
          <w:u w:val="single"/>
          <w:bdr w:val="none" w:sz="0" w:space="0" w:color="auto" w:frame="1"/>
        </w:rPr>
      </w:pPr>
    </w:p>
    <w:p w:rsidR="0044635F" w:rsidRPr="000465BA" w:rsidRDefault="0044635F" w:rsidP="0044635F">
      <w:pPr>
        <w:spacing w:after="0"/>
        <w:ind w:firstLine="360"/>
        <w:jc w:val="both"/>
        <w:rPr>
          <w:rFonts w:ascii="Arial" w:hAnsi="Arial" w:cs="Arial"/>
          <w:b/>
          <w:iCs/>
          <w:color w:val="111111"/>
          <w:sz w:val="26"/>
          <w:szCs w:val="26"/>
          <w:bdr w:val="none" w:sz="0" w:space="0" w:color="auto" w:frame="1"/>
        </w:rPr>
      </w:pPr>
      <w:r w:rsidRPr="000465BA">
        <w:rPr>
          <w:rFonts w:ascii="Arial" w:hAnsi="Arial" w:cs="Arial"/>
          <w:b/>
          <w:iCs/>
          <w:color w:val="111111"/>
          <w:sz w:val="26"/>
          <w:szCs w:val="26"/>
          <w:bdr w:val="none" w:sz="0" w:space="0" w:color="auto" w:frame="1"/>
        </w:rPr>
        <w:t>Необходимые условия:</w:t>
      </w:r>
    </w:p>
    <w:p w:rsidR="0044635F" w:rsidRPr="005E5F9C" w:rsidRDefault="0044635F" w:rsidP="0044635F">
      <w:pPr>
        <w:pStyle w:val="a3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</w:pP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Должно быть хорошо освещенное место, поверхность стола должна быть ровной и чистой.</w:t>
      </w:r>
    </w:p>
    <w:p w:rsidR="0044635F" w:rsidRPr="005E5F9C" w:rsidRDefault="0044635F" w:rsidP="0044635F">
      <w:pPr>
        <w:pStyle w:val="a3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</w:pP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 xml:space="preserve">У </w:t>
      </w:r>
      <w:r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ребёнка должен быть стимул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.</w:t>
      </w:r>
    </w:p>
    <w:p w:rsidR="0044635F" w:rsidRPr="005E5F9C" w:rsidRDefault="0044635F" w:rsidP="0044635F">
      <w:pPr>
        <w:pStyle w:val="a3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</w:pP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Задания должны соответствовать возрасту и индивидуальным особенностям ребёнка.</w:t>
      </w:r>
    </w:p>
    <w:p w:rsidR="0044635F" w:rsidRPr="005E5F9C" w:rsidRDefault="0044635F" w:rsidP="0044635F">
      <w:pPr>
        <w:pStyle w:val="a3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</w:pP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Ребенок должен получать радость от того, что у него все получилось.</w:t>
      </w:r>
    </w:p>
    <w:p w:rsidR="0044635F" w:rsidRDefault="0044635F" w:rsidP="0044635F">
      <w:pPr>
        <w:spacing w:after="0"/>
        <w:ind w:firstLine="360"/>
        <w:jc w:val="both"/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</w:pPr>
    </w:p>
    <w:p w:rsidR="0044635F" w:rsidRPr="005E5F9C" w:rsidRDefault="0044635F" w:rsidP="0044635F">
      <w:pPr>
        <w:spacing w:after="0"/>
        <w:ind w:firstLine="360"/>
        <w:jc w:val="both"/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</w:pP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Игры с </w:t>
      </w:r>
      <w:r w:rsidRPr="005E5F9C">
        <w:rPr>
          <w:rFonts w:ascii="Arial" w:hAnsi="Arial" w:cs="Arial"/>
          <w:b/>
          <w:bCs/>
          <w:iCs/>
          <w:color w:val="111111"/>
          <w:sz w:val="26"/>
          <w:szCs w:val="26"/>
          <w:bdr w:val="none" w:sz="0" w:space="0" w:color="auto" w:frame="1"/>
        </w:rPr>
        <w:t>крупой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, пуговицами, </w:t>
      </w:r>
      <w:r w:rsidRPr="005E5F9C">
        <w:rPr>
          <w:rFonts w:ascii="Arial" w:hAnsi="Arial" w:cs="Arial"/>
          <w:b/>
          <w:bCs/>
          <w:iCs/>
          <w:color w:val="111111"/>
          <w:sz w:val="26"/>
          <w:szCs w:val="26"/>
          <w:bdr w:val="none" w:sz="0" w:space="0" w:color="auto" w:frame="1"/>
        </w:rPr>
        <w:t>мелкими камешками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.</w:t>
      </w:r>
    </w:p>
    <w:p w:rsidR="0044635F" w:rsidRDefault="0044635F" w:rsidP="0044635F">
      <w:pPr>
        <w:spacing w:after="0"/>
        <w:ind w:firstLine="360"/>
        <w:jc w:val="both"/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</w:pP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 xml:space="preserve">Эти игры оказывают прекрасное тонизирующее и </w:t>
      </w:r>
      <w:proofErr w:type="spellStart"/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оздоравливающее</w:t>
      </w:r>
      <w:proofErr w:type="spellEnd"/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 xml:space="preserve"> действие.</w:t>
      </w:r>
      <w:r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Детям предлагается сортировать, угадывать с закрытыми глазами, катать между большим и указательным пальцем, придавливать поочередно всеми пальцами обеих рук к столу, стараясь при этом делать вращательные движения.</w:t>
      </w:r>
      <w:r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44635F" w:rsidRPr="005E5F9C" w:rsidRDefault="0044635F" w:rsidP="0044635F">
      <w:pPr>
        <w:spacing w:after="0"/>
        <w:ind w:firstLine="360"/>
        <w:jc w:val="both"/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</w:pP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Отлично </w:t>
      </w:r>
      <w:r w:rsidRPr="005E5F9C">
        <w:rPr>
          <w:rFonts w:ascii="Arial" w:hAnsi="Arial" w:cs="Arial"/>
          <w:bCs/>
          <w:iCs/>
          <w:color w:val="111111"/>
          <w:sz w:val="26"/>
          <w:szCs w:val="26"/>
          <w:bdr w:val="none" w:sz="0" w:space="0" w:color="auto" w:frame="1"/>
        </w:rPr>
        <w:t>развивает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 руку разнообразное нанизывание. Нанизывать можно все: пуговицы, рожки и макароны, сушки и т. п. Можно предложить детям выкла</w:t>
      </w:r>
      <w:r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дывать буквы, силуэты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 xml:space="preserve"> из </w:t>
      </w:r>
      <w:r w:rsidRPr="005E5F9C">
        <w:rPr>
          <w:rFonts w:ascii="Arial" w:hAnsi="Arial" w:cs="Arial"/>
          <w:bCs/>
          <w:iCs/>
          <w:color w:val="111111"/>
          <w:sz w:val="26"/>
          <w:szCs w:val="26"/>
          <w:bdr w:val="none" w:sz="0" w:space="0" w:color="auto" w:frame="1"/>
        </w:rPr>
        <w:t>мелких предметов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: семян, пуговиц, веточек и т. д. Все занятия с использованием </w:t>
      </w:r>
      <w:r w:rsidRPr="005E5F9C">
        <w:rPr>
          <w:rFonts w:ascii="Arial" w:hAnsi="Arial" w:cs="Arial"/>
          <w:bCs/>
          <w:iCs/>
          <w:color w:val="111111"/>
          <w:sz w:val="26"/>
          <w:szCs w:val="26"/>
          <w:bdr w:val="none" w:sz="0" w:space="0" w:color="auto" w:frame="1"/>
        </w:rPr>
        <w:t>мелких</w:t>
      </w:r>
      <w:r w:rsidRPr="005E5F9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 предметов должны проходить под строгим контролем взрослых!</w:t>
      </w:r>
    </w:p>
    <w:p w:rsidR="0044635F" w:rsidRPr="00A33B71" w:rsidRDefault="0044635F" w:rsidP="0044635F">
      <w:pPr>
        <w:spacing w:after="0"/>
        <w:ind w:firstLine="567"/>
        <w:jc w:val="right"/>
        <w:rPr>
          <w:i/>
          <w:color w:val="7F7F7F" w:themeColor="text1" w:themeTint="80"/>
          <w:sz w:val="28"/>
          <w:szCs w:val="28"/>
        </w:rPr>
      </w:pPr>
      <w:r w:rsidRPr="00A33B71">
        <w:rPr>
          <w:i/>
          <w:color w:val="7F7F7F" w:themeColor="text1" w:themeTint="80"/>
          <w:sz w:val="28"/>
          <w:szCs w:val="28"/>
        </w:rPr>
        <w:t xml:space="preserve">Подготовлено по материалам из </w:t>
      </w:r>
      <w:r>
        <w:rPr>
          <w:i/>
          <w:color w:val="7F7F7F" w:themeColor="text1" w:themeTint="80"/>
          <w:sz w:val="28"/>
          <w:szCs w:val="28"/>
        </w:rPr>
        <w:t>Интерне</w:t>
      </w:r>
      <w:proofErr w:type="gramStart"/>
      <w:r>
        <w:rPr>
          <w:i/>
          <w:color w:val="7F7F7F" w:themeColor="text1" w:themeTint="80"/>
          <w:sz w:val="28"/>
          <w:szCs w:val="28"/>
        </w:rPr>
        <w:t>т-</w:t>
      </w:r>
      <w:proofErr w:type="gramEnd"/>
      <w:r w:rsidRPr="00A33B71">
        <w:rPr>
          <w:i/>
          <w:color w:val="7F7F7F" w:themeColor="text1" w:themeTint="80"/>
          <w:sz w:val="28"/>
          <w:szCs w:val="28"/>
        </w:rPr>
        <w:t xml:space="preserve"> источников</w:t>
      </w:r>
    </w:p>
    <w:p w:rsidR="0044635F" w:rsidRPr="005E5F9C" w:rsidRDefault="0044635F" w:rsidP="0044635F">
      <w:pPr>
        <w:spacing w:after="0"/>
        <w:jc w:val="both"/>
      </w:pPr>
    </w:p>
    <w:p w:rsidR="0044635F" w:rsidRDefault="0044635F" w:rsidP="0044635F">
      <w:pPr>
        <w:jc w:val="center"/>
        <w:rPr>
          <w:b/>
          <w:sz w:val="32"/>
          <w:szCs w:val="32"/>
        </w:rPr>
      </w:pPr>
    </w:p>
    <w:p w:rsidR="0044635F" w:rsidRDefault="0044635F" w:rsidP="0044635F">
      <w:pPr>
        <w:jc w:val="center"/>
        <w:rPr>
          <w:b/>
          <w:sz w:val="32"/>
          <w:szCs w:val="32"/>
        </w:rPr>
      </w:pPr>
    </w:p>
    <w:p w:rsidR="0044635F" w:rsidRDefault="0044635F" w:rsidP="0044635F">
      <w:pPr>
        <w:jc w:val="center"/>
        <w:rPr>
          <w:b/>
          <w:sz w:val="32"/>
          <w:szCs w:val="32"/>
        </w:rPr>
      </w:pPr>
    </w:p>
    <w:p w:rsidR="0044635F" w:rsidRDefault="0044635F" w:rsidP="0044635F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44635F" w:rsidSect="00167BE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E71B4"/>
    <w:multiLevelType w:val="hybridMultilevel"/>
    <w:tmpl w:val="D99E1A0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81"/>
    <w:rsid w:val="0044635F"/>
    <w:rsid w:val="00823AC6"/>
    <w:rsid w:val="00A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5F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5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35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5F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5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3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2020-08-28T10:15:00Z</dcterms:created>
  <dcterms:modified xsi:type="dcterms:W3CDTF">2020-08-28T10:15:00Z</dcterms:modified>
</cp:coreProperties>
</file>